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A3" w:rsidRPr="00D9649C" w:rsidRDefault="00916EA3" w:rsidP="00916EA3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9C">
        <w:rPr>
          <w:rFonts w:ascii="Times New Roman" w:hAnsi="Times New Roman" w:cs="Times New Roman"/>
          <w:b/>
          <w:sz w:val="24"/>
          <w:szCs w:val="24"/>
        </w:rPr>
        <w:t>Технология разработки</w:t>
      </w:r>
      <w:r w:rsidR="0007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49C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916EA3" w:rsidRPr="00D9649C" w:rsidRDefault="00916EA3" w:rsidP="00916EA3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9649C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tbl>
      <w:tblPr>
        <w:tblStyle w:val="a6"/>
        <w:tblW w:w="5000" w:type="pct"/>
        <w:tblLook w:val="01E0"/>
      </w:tblPr>
      <w:tblGrid>
        <w:gridCol w:w="436"/>
        <w:gridCol w:w="1770"/>
        <w:gridCol w:w="8357"/>
      </w:tblGrid>
      <w:tr w:rsidR="00916EA3" w:rsidRPr="00D9649C" w:rsidTr="000766DA"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6" w:type="pct"/>
          </w:tcPr>
          <w:p w:rsidR="00916EA3" w:rsidRPr="00D9649C" w:rsidRDefault="00916EA3" w:rsidP="00076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структурных компонентов программы</w:t>
            </w:r>
          </w:p>
        </w:tc>
      </w:tr>
      <w:tr w:rsidR="00916EA3" w:rsidRPr="00D9649C" w:rsidTr="000766DA"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учреждения, в котором разработана программа;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работника, утвердившего программу с указанием даты утверждения;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дата и № протокола педагогического совета, рекомендовавшего программу к реализации;</w:t>
            </w:r>
          </w:p>
          <w:p w:rsidR="000766DA" w:rsidRDefault="000766DA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название программы (по возможности краткое и отражающее суть программы);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возраст детей, на который рассчитана программа;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(на сколько лет она рассчитана);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автор программы (ФИО, занимаемая должность);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название города;</w:t>
            </w:r>
          </w:p>
          <w:p w:rsidR="00916EA3" w:rsidRPr="00D9649C" w:rsidRDefault="00916EA3" w:rsidP="000766DA">
            <w:pPr>
              <w:numPr>
                <w:ilvl w:val="0"/>
                <w:numId w:val="1"/>
              </w:numPr>
              <w:tabs>
                <w:tab w:val="left" w:pos="371"/>
                <w:tab w:val="num" w:pos="1429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год создания программы.</w:t>
            </w:r>
          </w:p>
        </w:tc>
      </w:tr>
      <w:tr w:rsidR="00916EA3" w:rsidRPr="00D9649C" w:rsidTr="000766DA"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Здесь необходимо раскрыть цели образовательной деятельности, обосновать отбор содержания и последовательность изложения материала, охарактеризовать формы работы с детьми и условия реализации программы.</w:t>
            </w:r>
          </w:p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Обоснование необходимости разработки и внедрения предлагаемой программы в образовательный процесс</w:t>
            </w: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актуальность;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значимость;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вид программы (</w:t>
            </w:r>
            <w:proofErr w:type="gramStart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proofErr w:type="gramEnd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, экспериментальная, авторская);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новизна (для </w:t>
            </w:r>
            <w:proofErr w:type="gramStart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претендующих</w:t>
            </w:r>
            <w:proofErr w:type="gramEnd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на авторство).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Цель и задачи программы.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Цель – это заранее предполагаемый результат образовательного процесса, к которому надо стремиться. При характеристике цели следует избегать общих абстрактных формулировок типа: всестороннее развитие личности, создание возможностей для творческого развития детей, удовлетворение образовательных потребностей и т.п. Такие формулировки не отражают специфики конкретной программы и могут быть применены к любой из них.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Цель должна быть связана с названием программы, отражать ее основную направленность.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Конкретизация цели осуществляется через определение задач, раскрывающих пути достижения цели. Задачи показывают, что нужно сделать, чтобы достичь цели.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При формулировании задач можно воспользоваться следующей их классификацией: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обучающие задачи (развитие познавательного интереса к чему-либо,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т.п.);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воспитательные (формирование общественной активности личности, гражданской позиции, культуры общения и поведения в социуме, навыков здорового образа жизни и т.п.);</w:t>
            </w:r>
          </w:p>
          <w:p w:rsidR="00916EA3" w:rsidRPr="00D9649C" w:rsidRDefault="00916EA3" w:rsidP="000766DA">
            <w:pPr>
              <w:numPr>
                <w:ilvl w:val="0"/>
                <w:numId w:val="2"/>
              </w:numPr>
              <w:tabs>
                <w:tab w:val="left" w:pos="368"/>
                <w:tab w:val="num" w:pos="1287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развивающие (развитие личностных свойств – самостоятельности, ответственности, активности, аккуратности и т.д.; формирование потребности в самопознании, саморазвитии);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задач также не должно быть абстрактным; задачи должны быть соотнесены с прогнозируемыми результатами.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Отличительные особенности программы: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ведущие теоретические идеи, на которых базируется данная программа;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ключевые понятия, которыми оперирует автор;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программы, их обоснование и взаимосвязь.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Особенности возрастной группы детей, которым адресована программа: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возраст детей и их психологические особенности;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вид детской группы (профильная, экспериментальная и др.) и ее состав (постоянный, переменный и др.);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особенности набора детей (</w:t>
            </w:r>
            <w:proofErr w:type="gramStart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, по конкурсу и др.);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годам обучения (обосновать).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Режим занятий: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количество часов и занятий в неделю;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периодичность занятий.</w:t>
            </w:r>
          </w:p>
          <w:p w:rsidR="000766DA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66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766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Принципы реализации программы</w:t>
            </w:r>
          </w:p>
          <w:p w:rsidR="00916EA3" w:rsidRPr="00D9649C" w:rsidRDefault="000766DA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16EA3"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Прогнозируемые результаты и способы их проверки.</w:t>
            </w:r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В этой части пояснительной записки необходимо: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сформулировать требования к знаниям и умениям, которые должен приобрести обучающийся в процессе занятий по программе (т.е. что он должен знать и уметь);</w:t>
            </w:r>
          </w:p>
          <w:p w:rsidR="00916EA3" w:rsidRPr="00D9649C" w:rsidRDefault="00916EA3" w:rsidP="000766DA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перечислить качества личности, которые могут быть развиты у детей в результате занятий;</w:t>
            </w:r>
          </w:p>
          <w:p w:rsidR="00916EA3" w:rsidRPr="00D9649C" w:rsidRDefault="000766DA" w:rsidP="000766DA">
            <w:pPr>
              <w:tabs>
                <w:tab w:val="left" w:pos="368"/>
              </w:tabs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766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аттестации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>писать систему отслеживания и оценивания результатов обучения детей по данной программе: способы учета знаний, умений, возможные способы оценки личностных качеств обучающихся; в качестве таковых могут использоваться тесты, зачеты, экзамены, выставки, соревнования, конкурсы, учебно-исследовательские конференции и т.д.</w:t>
            </w:r>
          </w:p>
        </w:tc>
      </w:tr>
      <w:tr w:rsidR="00916EA3" w:rsidRPr="00D9649C" w:rsidTr="000766DA"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0766D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план (по годам обучения)</w:t>
            </w:r>
          </w:p>
        </w:tc>
        <w:tc>
          <w:tcPr>
            <w:tcW w:w="4586" w:type="pct"/>
          </w:tcPr>
          <w:p w:rsidR="00916EA3" w:rsidRDefault="000766DA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план раскрывает последовательность тем предлагаемого курса и количество часов на каждую из них, соотношение времени теоретических и практических занятий. Продолжительность </w:t>
            </w:r>
            <w:proofErr w:type="gramStart"/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педагог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EA3" w:rsidRPr="00D9649C">
              <w:rPr>
                <w:rFonts w:ascii="Times New Roman" w:hAnsi="Times New Roman" w:cs="Times New Roman"/>
                <w:sz w:val="24"/>
                <w:szCs w:val="24"/>
              </w:rPr>
              <w:t>Педагог имеет право самостоятельно распределять часы по темам в пределах установленного времени. Обычно время распределяется таким образом:</w:t>
            </w:r>
          </w:p>
          <w:p w:rsidR="00916EA3" w:rsidRPr="000435DB" w:rsidRDefault="00916EA3" w:rsidP="000766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занятия </w:t>
            </w:r>
          </w:p>
          <w:p w:rsidR="00916EA3" w:rsidRPr="000435DB" w:rsidRDefault="00916EA3" w:rsidP="000766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  <w:p w:rsidR="00916EA3" w:rsidRPr="000435DB" w:rsidRDefault="00916EA3" w:rsidP="000766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r w:rsidR="000766DA">
              <w:rPr>
                <w:rFonts w:ascii="Times New Roman" w:hAnsi="Times New Roman" w:cs="Times New Roman"/>
                <w:sz w:val="24"/>
                <w:szCs w:val="24"/>
              </w:rPr>
              <w:t xml:space="preserve">ов   </w:t>
            </w: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766DA" w:rsidRDefault="00916EA3" w:rsidP="000766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6EA3" w:rsidRPr="000435DB" w:rsidRDefault="00916EA3" w:rsidP="000766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Оформить учебн</w:t>
            </w:r>
            <w:r w:rsidR="000766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>й план рекомендуется в виде таблицы:</w:t>
            </w:r>
          </w:p>
          <w:p w:rsidR="00916EA3" w:rsidRPr="000435DB" w:rsidRDefault="00916EA3" w:rsidP="00076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Наименование разделов и тем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Общее 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 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D964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ских</w:t>
            </w:r>
            <w:r w:rsidR="000766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</w:tr>
      <w:tr w:rsidR="00916EA3" w:rsidRPr="00D9649C" w:rsidTr="000766DA"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– это краткое описание разделов и тем внутри разделов. Раскрывать содержание тем следует в том порядке, в котором они представлены в учебно-тематическом плане. Описать тему означает:</w:t>
            </w:r>
          </w:p>
          <w:p w:rsidR="00916EA3" w:rsidRPr="00D9649C" w:rsidRDefault="00916EA3" w:rsidP="000766DA">
            <w:pPr>
              <w:numPr>
                <w:ilvl w:val="0"/>
                <w:numId w:val="4"/>
              </w:numPr>
              <w:tabs>
                <w:tab w:val="left" w:pos="368"/>
                <w:tab w:val="num" w:pos="1287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указать название темы;</w:t>
            </w:r>
          </w:p>
          <w:p w:rsidR="00916EA3" w:rsidRPr="00D9649C" w:rsidRDefault="00916EA3" w:rsidP="000766DA">
            <w:pPr>
              <w:numPr>
                <w:ilvl w:val="0"/>
                <w:numId w:val="4"/>
              </w:numPr>
              <w:tabs>
                <w:tab w:val="left" w:pos="368"/>
                <w:tab w:val="num" w:pos="1287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узловые моменты, которые излагаются в рамках данной темы;</w:t>
            </w:r>
          </w:p>
          <w:p w:rsidR="00916EA3" w:rsidRPr="00D9649C" w:rsidRDefault="00916EA3" w:rsidP="000766DA">
            <w:pPr>
              <w:numPr>
                <w:ilvl w:val="0"/>
                <w:numId w:val="4"/>
              </w:numPr>
              <w:tabs>
                <w:tab w:val="left" w:pos="368"/>
                <w:tab w:val="num" w:pos="1287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указать, в каких формах организуется образовательный процесс </w:t>
            </w:r>
            <w:r w:rsidRPr="00D9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(теоретических, практических).</w:t>
            </w:r>
          </w:p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следует излагать в виде констатации вопросов, выносимых на обсуждение. Изложение ведется в именительном падеже. </w:t>
            </w:r>
          </w:p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Обычно первая тема – введение в программу</w:t>
            </w:r>
            <w:r w:rsidR="000766DA">
              <w:rPr>
                <w:rFonts w:ascii="Times New Roman" w:hAnsi="Times New Roman" w:cs="Times New Roman"/>
                <w:sz w:val="24"/>
                <w:szCs w:val="24"/>
              </w:rPr>
              <w:t>, входная  диагностика</w:t>
            </w:r>
          </w:p>
        </w:tc>
      </w:tr>
      <w:tr w:rsidR="00916EA3" w:rsidRPr="00D9649C" w:rsidTr="000766DA">
        <w:trPr>
          <w:trHeight w:val="1402"/>
        </w:trPr>
        <w:tc>
          <w:tcPr>
            <w:tcW w:w="138" w:type="pct"/>
          </w:tcPr>
          <w:p w:rsidR="00916EA3" w:rsidRPr="00D9649C" w:rsidRDefault="00916EA3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6" w:type="pct"/>
          </w:tcPr>
          <w:p w:rsidR="00916EA3" w:rsidRPr="00D9649C" w:rsidRDefault="00916EA3" w:rsidP="00DC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В этом разделе программы следует дать:</w:t>
            </w:r>
          </w:p>
          <w:p w:rsidR="00916EA3" w:rsidRDefault="00916EA3" w:rsidP="000766DA">
            <w:pPr>
              <w:pStyle w:val="c3"/>
              <w:shd w:val="clear" w:color="auto" w:fill="FFFFFF"/>
              <w:spacing w:before="0" w:after="0"/>
              <w:jc w:val="both"/>
              <w:rPr>
                <w:rStyle w:val="a4"/>
                <w:color w:val="444444"/>
              </w:rPr>
            </w:pPr>
            <w:proofErr w:type="gramStart"/>
            <w:r w:rsidRPr="00D9649C">
              <w:rPr>
                <w:u w:val="single"/>
              </w:rPr>
              <w:t>Краткое описание основных способов и форм работы с детьми,</w:t>
            </w:r>
            <w:r w:rsidRPr="00D9649C">
              <w:t xml:space="preserve"> планируемых по каждому разделу: индивидуальных и групповых; практических и теоретических; конкретных форм занятий (игра, беседа, поход, экспедиция, экскурсия, конференция и т.п.).</w:t>
            </w:r>
            <w:proofErr w:type="gramEnd"/>
            <w:r w:rsidRPr="00D9649C">
              <w:t xml:space="preserve"> Желательно пояснить, чем обусловлен выбор конкретных форм занятий.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a4"/>
              </w:rPr>
              <w:t xml:space="preserve">Традиционные </w:t>
            </w:r>
            <w:r w:rsidRPr="000435DB">
              <w:rPr>
                <w:rStyle w:val="c0"/>
              </w:rPr>
              <w:t>формы работы: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c0"/>
              </w:rPr>
              <w:t> - работа в парах, в малых группах, разноуровневые задания, творческие задания;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c0"/>
              </w:rPr>
              <w:t> - консультирование по возникшей проблеме;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tabs>
                <w:tab w:val="center" w:pos="3574"/>
              </w:tabs>
              <w:spacing w:before="0" w:after="0"/>
              <w:jc w:val="both"/>
            </w:pPr>
            <w:r w:rsidRPr="000435DB">
              <w:rPr>
                <w:rStyle w:val="c0"/>
              </w:rPr>
              <w:t>  - дискуссия;</w:t>
            </w:r>
            <w:r>
              <w:rPr>
                <w:rStyle w:val="c0"/>
              </w:rPr>
              <w:tab/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c0"/>
              </w:rPr>
              <w:t>  - игры.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c0"/>
              </w:rPr>
              <w:t>Очень важны:</w:t>
            </w:r>
            <w:r w:rsidR="00DC4EE7">
              <w:rPr>
                <w:rStyle w:val="c0"/>
              </w:rPr>
              <w:t xml:space="preserve"> </w:t>
            </w:r>
            <w:r w:rsidRPr="000435DB">
              <w:rPr>
                <w:rStyle w:val="c0"/>
              </w:rPr>
              <w:t>различные конкурсы и викторины;</w:t>
            </w:r>
            <w:r w:rsidR="00DC4EE7">
              <w:rPr>
                <w:rStyle w:val="c0"/>
              </w:rPr>
              <w:t xml:space="preserve"> </w:t>
            </w:r>
            <w:r w:rsidRPr="000435DB">
              <w:rPr>
                <w:rStyle w:val="c0"/>
              </w:rPr>
              <w:t>словесные игры и забавы;</w:t>
            </w:r>
            <w:r w:rsidR="00DC4EE7">
              <w:rPr>
                <w:rStyle w:val="c0"/>
              </w:rPr>
              <w:t xml:space="preserve"> </w:t>
            </w:r>
            <w:r w:rsidRPr="000435DB">
              <w:rPr>
                <w:rStyle w:val="c0"/>
              </w:rPr>
              <w:t xml:space="preserve">  </w:t>
            </w:r>
            <w:proofErr w:type="gramStart"/>
            <w:r w:rsidRPr="000435DB">
              <w:rPr>
                <w:rStyle w:val="c0"/>
              </w:rPr>
              <w:t>-п</w:t>
            </w:r>
            <w:proofErr w:type="gramEnd"/>
            <w:r w:rsidRPr="000435DB">
              <w:rPr>
                <w:rStyle w:val="c0"/>
              </w:rPr>
              <w:t>роекты по различной тематике;</w:t>
            </w:r>
            <w:r w:rsidR="00DC4EE7">
              <w:rPr>
                <w:rStyle w:val="c0"/>
              </w:rPr>
              <w:t xml:space="preserve"> </w:t>
            </w:r>
            <w:r w:rsidRPr="000435DB">
              <w:rPr>
                <w:rStyle w:val="c0"/>
              </w:rPr>
              <w:t>ролевые игры;</w:t>
            </w:r>
            <w:r w:rsidR="00DC4EE7">
              <w:rPr>
                <w:rStyle w:val="c0"/>
              </w:rPr>
              <w:t xml:space="preserve"> </w:t>
            </w:r>
            <w:r w:rsidRPr="000435DB">
              <w:rPr>
                <w:rStyle w:val="c0"/>
              </w:rPr>
              <w:t>индивидуальные творческие задания</w:t>
            </w:r>
            <w:r w:rsidR="00DC4EE7">
              <w:rPr>
                <w:rStyle w:val="c0"/>
              </w:rPr>
              <w:t xml:space="preserve"> и другие.</w:t>
            </w:r>
          </w:p>
          <w:p w:rsidR="00916EA3" w:rsidRPr="000435DB" w:rsidRDefault="00916EA3" w:rsidP="000766DA">
            <w:pPr>
              <w:pStyle w:val="c3"/>
              <w:shd w:val="clear" w:color="auto" w:fill="FFFFFF"/>
              <w:spacing w:before="0" w:after="0"/>
              <w:jc w:val="both"/>
            </w:pPr>
            <w:r w:rsidRPr="000435DB">
              <w:rPr>
                <w:rStyle w:val="c0"/>
              </w:rPr>
              <w:t xml:space="preserve">    Эти методы и формы дают возможность </w:t>
            </w:r>
            <w:proofErr w:type="gramStart"/>
            <w:r w:rsidRPr="000435DB">
              <w:rPr>
                <w:rStyle w:val="c0"/>
              </w:rPr>
              <w:t>обучающимся</w:t>
            </w:r>
            <w:proofErr w:type="gramEnd"/>
            <w:r w:rsidRPr="000435DB">
              <w:rPr>
                <w:rStyle w:val="c0"/>
              </w:rPr>
              <w:t xml:space="preserve"> выбрать подходящие формы и виды творческой деятельности. </w:t>
            </w:r>
          </w:p>
          <w:p w:rsidR="00916EA3" w:rsidRPr="000435DB" w:rsidRDefault="00916EA3" w:rsidP="000766DA">
            <w:pPr>
              <w:numPr>
                <w:ilvl w:val="0"/>
                <w:numId w:val="6"/>
              </w:numPr>
              <w:tabs>
                <w:tab w:val="left" w:pos="368"/>
              </w:tabs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основных методов организации учебно-воспитательного процесса.</w:t>
            </w:r>
          </w:p>
          <w:p w:rsidR="00916EA3" w:rsidRDefault="00916EA3" w:rsidP="000766DA">
            <w:pPr>
              <w:tabs>
                <w:tab w:val="left" w:pos="368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традиционным</w:t>
            </w:r>
            <w:r w:rsidRPr="000435DB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тодам воспитания и воспитательной работы относятся: убеждение, разъяснение, совет, опора на положительный пример, педагогическое стимулирование активности личности по решению возникающих проблем, психолого-педагогическое просвещение и консультирование детей и родителей и т.д.</w:t>
            </w:r>
          </w:p>
          <w:p w:rsidR="00916EA3" w:rsidRDefault="00916EA3" w:rsidP="000766DA">
            <w:pPr>
              <w:tabs>
                <w:tab w:val="left" w:pos="368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деятельности: диагностирование, проектирование, планирование, координирование, анализ, инструктирование и т.д.. </w:t>
            </w:r>
          </w:p>
          <w:p w:rsidR="00916EA3" w:rsidRPr="00D9649C" w:rsidRDefault="00916EA3" w:rsidP="000766DA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дидактических материалов.</w:t>
            </w:r>
          </w:p>
          <w:p w:rsidR="00916EA3" w:rsidRPr="00D9649C" w:rsidRDefault="00916EA3" w:rsidP="00DC4EE7">
            <w:pPr>
              <w:numPr>
                <w:ilvl w:val="0"/>
                <w:numId w:val="3"/>
              </w:numPr>
              <w:tabs>
                <w:tab w:val="left" w:pos="3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Краткую характеристику средств, необходимых для реализации программы</w:t>
            </w: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 xml:space="preserve"> (кадровых, материально-технических). Говоря о кадрах, целесообразно перечислить педагогов, занятых в реализации программы, охарактеризовать их профессионализм, квалификацию, критерии отбора. Характеризуя материально-технические условия, можно дать краткий перечень оборудования, инструментов и материалов, необходимых для реализации программы (в расчете на количество обучающихся).</w:t>
            </w:r>
          </w:p>
        </w:tc>
      </w:tr>
      <w:tr w:rsidR="00DC4EE7" w:rsidRPr="00D9649C" w:rsidTr="00DC4EE7">
        <w:trPr>
          <w:trHeight w:val="1079"/>
        </w:trPr>
        <w:tc>
          <w:tcPr>
            <w:tcW w:w="138" w:type="pct"/>
          </w:tcPr>
          <w:p w:rsidR="00DC4EE7" w:rsidRPr="00D9649C" w:rsidRDefault="00DC4EE7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" w:type="pct"/>
          </w:tcPr>
          <w:p w:rsidR="00DC4EE7" w:rsidRPr="00D9649C" w:rsidRDefault="00DC4EE7" w:rsidP="00DC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программы</w:t>
            </w:r>
          </w:p>
        </w:tc>
        <w:tc>
          <w:tcPr>
            <w:tcW w:w="4586" w:type="pct"/>
          </w:tcPr>
          <w:p w:rsidR="00DC4EE7" w:rsidRPr="00D9649C" w:rsidRDefault="00DC4EE7" w:rsidP="00DC4EE7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инструментарий мониторинга, время его проведения. Необходимо указать критерии и показатели оценки результатов. Оцениваются как образовательные результаты, так и воспитательные эффекты обучения личностного характера.</w:t>
            </w:r>
          </w:p>
        </w:tc>
      </w:tr>
      <w:tr w:rsidR="00916EA3" w:rsidRPr="00D9649C" w:rsidTr="000766DA">
        <w:tc>
          <w:tcPr>
            <w:tcW w:w="138" w:type="pct"/>
          </w:tcPr>
          <w:p w:rsidR="00916EA3" w:rsidRPr="00D9649C" w:rsidRDefault="00DC4EE7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6" w:type="pct"/>
          </w:tcPr>
          <w:p w:rsidR="00916EA3" w:rsidRPr="00D9649C" w:rsidRDefault="00916EA3" w:rsidP="00DC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4586" w:type="pct"/>
          </w:tcPr>
          <w:p w:rsidR="00916EA3" w:rsidRPr="00D9649C" w:rsidRDefault="00916EA3" w:rsidP="0007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Должно быть приведено два списка:</w:t>
            </w:r>
          </w:p>
          <w:p w:rsidR="00916EA3" w:rsidRPr="00D9649C" w:rsidRDefault="00916EA3" w:rsidP="000766DA">
            <w:pPr>
              <w:numPr>
                <w:ilvl w:val="0"/>
                <w:numId w:val="5"/>
              </w:numPr>
              <w:tabs>
                <w:tab w:val="left" w:pos="368"/>
                <w:tab w:val="num" w:pos="1287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916EA3" w:rsidRPr="00D9649C" w:rsidRDefault="00916EA3" w:rsidP="000766DA">
            <w:pPr>
              <w:numPr>
                <w:ilvl w:val="0"/>
                <w:numId w:val="5"/>
              </w:numPr>
              <w:tabs>
                <w:tab w:val="left" w:pos="368"/>
                <w:tab w:val="num" w:pos="1287"/>
              </w:tabs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9C">
              <w:rPr>
                <w:rFonts w:ascii="Times New Roman" w:hAnsi="Times New Roman" w:cs="Times New Roman"/>
                <w:sz w:val="24"/>
                <w:szCs w:val="24"/>
              </w:rPr>
              <w:t>литература, рекомендуемая для детей и родителей по данной программе.</w:t>
            </w:r>
          </w:p>
        </w:tc>
      </w:tr>
      <w:tr w:rsidR="00DC4EE7" w:rsidRPr="00D9649C" w:rsidTr="000766DA">
        <w:tc>
          <w:tcPr>
            <w:tcW w:w="138" w:type="pct"/>
          </w:tcPr>
          <w:p w:rsidR="00DC4EE7" w:rsidRPr="00D9649C" w:rsidRDefault="00DC4EE7" w:rsidP="00474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6" w:type="pct"/>
          </w:tcPr>
          <w:p w:rsidR="00DC4EE7" w:rsidRPr="00D9649C" w:rsidRDefault="00DC4EE7" w:rsidP="00DC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4586" w:type="pct"/>
          </w:tcPr>
          <w:p w:rsidR="00DC4EE7" w:rsidRPr="00D9649C" w:rsidRDefault="00DC4EE7" w:rsidP="00DC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Оформляется в виде таблицы согласно учебному плану и содержанию программы с указанием разделов, тем, практических работ каждого занятия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учебного года.</w:t>
            </w:r>
          </w:p>
        </w:tc>
      </w:tr>
    </w:tbl>
    <w:p w:rsidR="00533E3F" w:rsidRDefault="00533E3F">
      <w:bookmarkStart w:id="0" w:name="_GoBack"/>
      <w:bookmarkEnd w:id="0"/>
    </w:p>
    <w:sectPr w:rsidR="00533E3F" w:rsidSect="000766D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9CD"/>
    <w:multiLevelType w:val="multilevel"/>
    <w:tmpl w:val="697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87569"/>
    <w:multiLevelType w:val="multilevel"/>
    <w:tmpl w:val="14C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D6A47"/>
    <w:multiLevelType w:val="multilevel"/>
    <w:tmpl w:val="F25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A6711B"/>
    <w:multiLevelType w:val="multilevel"/>
    <w:tmpl w:val="8C5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FF43DF"/>
    <w:multiLevelType w:val="multilevel"/>
    <w:tmpl w:val="F73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6830BC"/>
    <w:multiLevelType w:val="hybridMultilevel"/>
    <w:tmpl w:val="F90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D3AFD"/>
    <w:multiLevelType w:val="multilevel"/>
    <w:tmpl w:val="90A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15"/>
    <w:rsid w:val="000766DA"/>
    <w:rsid w:val="00177215"/>
    <w:rsid w:val="00533E3F"/>
    <w:rsid w:val="00916EA3"/>
    <w:rsid w:val="00DC4EE7"/>
    <w:rsid w:val="00E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EA3"/>
  </w:style>
  <w:style w:type="paragraph" w:styleId="a5">
    <w:name w:val="List Paragraph"/>
    <w:basedOn w:val="a"/>
    <w:uiPriority w:val="34"/>
    <w:qFormat/>
    <w:rsid w:val="00916EA3"/>
    <w:pPr>
      <w:ind w:left="720"/>
      <w:contextualSpacing/>
    </w:pPr>
  </w:style>
  <w:style w:type="paragraph" w:customStyle="1" w:styleId="c3">
    <w:name w:val="c3"/>
    <w:basedOn w:val="a"/>
    <w:rsid w:val="00916E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6EA3"/>
  </w:style>
  <w:style w:type="table" w:styleId="a6">
    <w:name w:val="Table Grid"/>
    <w:basedOn w:val="a1"/>
    <w:uiPriority w:val="59"/>
    <w:rsid w:val="00076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EA3"/>
  </w:style>
  <w:style w:type="paragraph" w:styleId="a5">
    <w:name w:val="List Paragraph"/>
    <w:basedOn w:val="a"/>
    <w:uiPriority w:val="34"/>
    <w:qFormat/>
    <w:rsid w:val="00916EA3"/>
    <w:pPr>
      <w:ind w:left="720"/>
      <w:contextualSpacing/>
    </w:pPr>
  </w:style>
  <w:style w:type="paragraph" w:customStyle="1" w:styleId="c3">
    <w:name w:val="c3"/>
    <w:basedOn w:val="a"/>
    <w:rsid w:val="00916E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Таня</cp:lastModifiedBy>
  <cp:revision>3</cp:revision>
  <dcterms:created xsi:type="dcterms:W3CDTF">2013-10-22T11:02:00Z</dcterms:created>
  <dcterms:modified xsi:type="dcterms:W3CDTF">2020-08-24T18:12:00Z</dcterms:modified>
</cp:coreProperties>
</file>