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25" w:rsidRPr="000D73F6" w:rsidRDefault="00C22425" w:rsidP="00C22425">
      <w:pPr>
        <w:jc w:val="center"/>
        <w:rPr>
          <w:i/>
        </w:rPr>
      </w:pPr>
      <w:proofErr w:type="spellStart"/>
      <w:r w:rsidRPr="000D73F6">
        <w:rPr>
          <w:i/>
        </w:rPr>
        <w:t>Буйлова</w:t>
      </w:r>
      <w:proofErr w:type="spellEnd"/>
      <w:r w:rsidRPr="000D73F6">
        <w:rPr>
          <w:i/>
        </w:rPr>
        <w:t xml:space="preserve"> Л.Н., </w:t>
      </w:r>
      <w:proofErr w:type="spellStart"/>
      <w:r w:rsidRPr="000D73F6">
        <w:rPr>
          <w:i/>
        </w:rPr>
        <w:t>Кленова</w:t>
      </w:r>
      <w:proofErr w:type="spellEnd"/>
      <w:r w:rsidRPr="000D73F6">
        <w:rPr>
          <w:i/>
        </w:rPr>
        <w:t xml:space="preserve"> Н.В.</w:t>
      </w:r>
    </w:p>
    <w:p w:rsidR="00C22425" w:rsidRDefault="00C22425" w:rsidP="00C2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дополнительных образовательных программ</w:t>
      </w:r>
    </w:p>
    <w:p w:rsidR="00C22425" w:rsidRDefault="00C22425" w:rsidP="00C22425">
      <w:pPr>
        <w:ind w:firstLine="720"/>
        <w:jc w:val="both"/>
      </w:pPr>
    </w:p>
    <w:p w:rsidR="00C22425" w:rsidRPr="005D499E" w:rsidRDefault="00C22425" w:rsidP="00C22425">
      <w:pPr>
        <w:ind w:firstLine="720"/>
        <w:jc w:val="both"/>
        <w:rPr>
          <w:b/>
        </w:rPr>
      </w:pPr>
      <w:r w:rsidRPr="005D499E">
        <w:rPr>
          <w:b/>
        </w:rPr>
        <w:t>Программа</w:t>
      </w:r>
      <w:r>
        <w:t xml:space="preserve"> </w:t>
      </w:r>
      <w:r w:rsidRPr="00F27C0B">
        <w:t xml:space="preserve">— это нормативная модель совместной деятельности людей, определяющая последовательность действий по достижению поставленной цели. </w:t>
      </w:r>
      <w:r w:rsidRPr="005D499E">
        <w:rPr>
          <w:b/>
        </w:rPr>
        <w:t>Классификация образовательных программ</w:t>
      </w:r>
    </w:p>
    <w:p w:rsidR="00C22425" w:rsidRPr="00F27C0B" w:rsidRDefault="00C22425" w:rsidP="00C22425">
      <w:pPr>
        <w:ind w:firstLine="720"/>
        <w:jc w:val="both"/>
      </w:pPr>
      <w:r w:rsidRPr="00F27C0B">
        <w:t>Чаще всего образовательные программы подразделяются на примерные (типовые), модифицированные (адаптированные) и экспериментальные (авторские).</w:t>
      </w:r>
    </w:p>
    <w:p w:rsidR="00C22425" w:rsidRPr="00F27C0B" w:rsidRDefault="00C22425" w:rsidP="00C22425">
      <w:pPr>
        <w:ind w:firstLine="720"/>
        <w:jc w:val="both"/>
      </w:pPr>
      <w:r w:rsidRPr="005D499E">
        <w:rPr>
          <w:b/>
        </w:rPr>
        <w:t>Примерная</w:t>
      </w:r>
      <w:r w:rsidRPr="00F27C0B">
        <w:t xml:space="preserve"> (типовая) программа рекомендована органом управления образованием по той или иной</w:t>
      </w:r>
      <w:r>
        <w:t xml:space="preserve"> </w:t>
      </w:r>
      <w:r w:rsidRPr="00F27C0B">
        <w:t>образовательной области, направлению деятельности. Такая программа ориентирована на достижение</w:t>
      </w:r>
      <w:r>
        <w:t xml:space="preserve"> </w:t>
      </w:r>
      <w:proofErr w:type="gramStart"/>
      <w:r w:rsidRPr="00F27C0B">
        <w:t>обучающимися</w:t>
      </w:r>
      <w:proofErr w:type="gramEnd"/>
      <w:r w:rsidRPr="00F27C0B">
        <w:t xml:space="preserve"> определенного уровня освоения знаний, умений и навыков. Оно проверяется, как правило, по результатам традиционных форм оценивания:</w:t>
      </w:r>
      <w:r>
        <w:t xml:space="preserve"> </w:t>
      </w:r>
      <w:r w:rsidRPr="00F27C0B">
        <w:t>зачетов, экзаменов, контрольных работ и т.п.</w:t>
      </w:r>
    </w:p>
    <w:p w:rsidR="00C22425" w:rsidRPr="00F27C0B" w:rsidRDefault="00C22425" w:rsidP="00C22425">
      <w:pPr>
        <w:ind w:firstLine="720"/>
        <w:jc w:val="both"/>
      </w:pPr>
      <w:r w:rsidRPr="00F27C0B">
        <w:t xml:space="preserve">В основу </w:t>
      </w:r>
      <w:r w:rsidRPr="005D499E">
        <w:rPr>
          <w:b/>
        </w:rPr>
        <w:t>модифицированной (адаптированной) программы</w:t>
      </w:r>
      <w:r w:rsidRPr="00F27C0B">
        <w:t xml:space="preserve"> положена примерная (типовая) программа, которая изменена с учетом особенностей образовательного учреждения, возраста и уровня подготовки</w:t>
      </w:r>
      <w:r>
        <w:t xml:space="preserve"> </w:t>
      </w:r>
      <w:r w:rsidRPr="00F27C0B">
        <w:t>обучающихся, режима и временных параметров осуществления деятельности, нестандартности индивидуальных результатов обучения и воспитания. Коррективы вносятся в программу самим педагогом и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 Диагностика результатов работы по таким программам связана с демонстрацией достижений обучающихся на отчетных концертах, выставках,</w:t>
      </w:r>
      <w:r>
        <w:t xml:space="preserve"> </w:t>
      </w:r>
      <w:r w:rsidRPr="00F27C0B">
        <w:t>соревнованиях, конкурсах, конференциях и т.д. При</w:t>
      </w:r>
      <w:r>
        <w:t xml:space="preserve"> </w:t>
      </w:r>
      <w:r w:rsidRPr="00F27C0B">
        <w:t>этом педагоги не отказываются и от количественных</w:t>
      </w:r>
      <w:r>
        <w:t xml:space="preserve"> </w:t>
      </w:r>
      <w:r w:rsidRPr="00F27C0B">
        <w:t>показателей знаний, умений и навыков.</w:t>
      </w:r>
    </w:p>
    <w:p w:rsidR="00C22425" w:rsidRPr="00F27C0B" w:rsidRDefault="00C22425" w:rsidP="00C22425">
      <w:pPr>
        <w:ind w:firstLine="720"/>
        <w:jc w:val="both"/>
      </w:pPr>
      <w:r w:rsidRPr="00F27C0B">
        <w:t>Необходимо, чтобы модифицированная программа была обсуждена на методическом совете и утверж</w:t>
      </w:r>
      <w:r w:rsidRPr="00F27C0B">
        <w:softHyphen/>
        <w:t>дена руководителем образовательного учреждения.</w:t>
      </w:r>
    </w:p>
    <w:p w:rsidR="00C22425" w:rsidRPr="00F27C0B" w:rsidRDefault="00C22425" w:rsidP="00C22425">
      <w:pPr>
        <w:ind w:firstLine="720"/>
        <w:jc w:val="both"/>
      </w:pPr>
      <w:r w:rsidRPr="005D499E">
        <w:rPr>
          <w:b/>
        </w:rPr>
        <w:t>Экспериментальная программа</w:t>
      </w:r>
      <w:r w:rsidRPr="00F27C0B">
        <w:t xml:space="preserve"> разрабатывается педагогом с целью решения какой-либо практической задачи, связанной с преодолением определенных трудностей в образовательном процессе. Она</w:t>
      </w:r>
      <w:r>
        <w:t xml:space="preserve"> </w:t>
      </w:r>
      <w:r w:rsidRPr="00F27C0B">
        <w:t>может предполагать изменения в содержании и методах обучения.</w:t>
      </w:r>
    </w:p>
    <w:p w:rsidR="00C22425" w:rsidRPr="00F27C0B" w:rsidRDefault="00C22425" w:rsidP="00C22425">
      <w:pPr>
        <w:ind w:firstLine="720"/>
        <w:jc w:val="both"/>
      </w:pPr>
      <w:r w:rsidRPr="00F27C0B">
        <w:t>На работу по экспериментальной программе должно быть дано разрешение методического совета и руководителя образовательного учреждения. После этого она обязательно проходит апробацию. В случае выявления новизны предложений автора экспериментальная программа может претендовать на статус авторской.</w:t>
      </w:r>
    </w:p>
    <w:p w:rsidR="00C22425" w:rsidRPr="00F27C0B" w:rsidRDefault="00C22425" w:rsidP="00C22425">
      <w:pPr>
        <w:ind w:firstLine="720"/>
        <w:jc w:val="both"/>
      </w:pPr>
      <w:r w:rsidRPr="00F27C0B">
        <w:t>Обязательное условие отнесения образовательной</w:t>
      </w:r>
      <w:r>
        <w:t xml:space="preserve"> </w:t>
      </w:r>
      <w:r w:rsidRPr="00F27C0B">
        <w:t xml:space="preserve">программы к разряду </w:t>
      </w:r>
      <w:r w:rsidRPr="005D499E">
        <w:rPr>
          <w:b/>
        </w:rPr>
        <w:t>авторских</w:t>
      </w:r>
      <w:r>
        <w:t xml:space="preserve"> </w:t>
      </w:r>
      <w:r w:rsidRPr="00F27C0B">
        <w:t>— ее новизна. Она</w:t>
      </w:r>
      <w:r>
        <w:t xml:space="preserve"> </w:t>
      </w:r>
      <w:r w:rsidRPr="00F27C0B">
        <w:t>должна быть полностью создана педагогом (или коллективом авторов) и принадлежать ему (им) на правах</w:t>
      </w:r>
      <w:r>
        <w:t xml:space="preserve"> </w:t>
      </w:r>
      <w:r w:rsidRPr="00F27C0B">
        <w:t>интеллектуальной собственности. Как правило, эта</w:t>
      </w:r>
      <w:r>
        <w:t xml:space="preserve"> </w:t>
      </w:r>
      <w:r w:rsidRPr="00F27C0B">
        <w:t>программа предполагает:</w:t>
      </w:r>
    </w:p>
    <w:p w:rsidR="00C22425" w:rsidRPr="00F27C0B" w:rsidRDefault="00C22425" w:rsidP="00C224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27C0B">
        <w:t>преподавание нового учебного курса (предмета);</w:t>
      </w:r>
    </w:p>
    <w:p w:rsidR="00C22425" w:rsidRPr="00F27C0B" w:rsidRDefault="00C22425" w:rsidP="00C224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27C0B">
        <w:t>реализацию собственного подхода педагога к традиционным темам.</w:t>
      </w:r>
    </w:p>
    <w:p w:rsidR="00C22425" w:rsidRPr="00F27C0B" w:rsidRDefault="00C22425" w:rsidP="00C22425">
      <w:pPr>
        <w:ind w:firstLine="720"/>
        <w:jc w:val="both"/>
      </w:pPr>
      <w:r w:rsidRPr="00F27C0B">
        <w:t>При этом название «авторская» требует документального доказательства новизны и принадлежности этой новизны именно данному автору.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авторов, решающих сходную проблему.</w:t>
      </w:r>
    </w:p>
    <w:p w:rsidR="00C22425" w:rsidRPr="00F27C0B" w:rsidRDefault="00C22425" w:rsidP="00C22425">
      <w:pPr>
        <w:ind w:firstLine="720"/>
        <w:jc w:val="both"/>
      </w:pPr>
      <w:r w:rsidRPr="00F27C0B">
        <w:t xml:space="preserve">Авторская программа должна быть рекомендована к использованию методическим советом и утверждена руководителем учреждения. Официально </w:t>
      </w:r>
      <w:r w:rsidRPr="005D499E">
        <w:rPr>
          <w:b/>
        </w:rPr>
        <w:t>статус авторской</w:t>
      </w:r>
      <w:r w:rsidRPr="00F27C0B">
        <w:t xml:space="preserve"> присваивается программе вышестоящим органом управления образованием. В ряде регионов России разработчикам программ, прошедшим соответствующую экспертизу, выдается </w:t>
      </w:r>
      <w:r w:rsidRPr="005D499E">
        <w:rPr>
          <w:b/>
        </w:rPr>
        <w:t>сертификат</w:t>
      </w:r>
      <w:r w:rsidRPr="00F27C0B">
        <w:t xml:space="preserve"> (свидетельство), подтверждающий, что данная программа действительно является авторской и принадлежит разработчику на правах интеллектуальной собственности.</w:t>
      </w:r>
    </w:p>
    <w:p w:rsidR="00C22425" w:rsidRDefault="00C22425" w:rsidP="00C22425">
      <w:pPr>
        <w:ind w:firstLine="720"/>
        <w:jc w:val="both"/>
      </w:pPr>
    </w:p>
    <w:p w:rsidR="00C22425" w:rsidRPr="00C02CE2" w:rsidRDefault="00C22425" w:rsidP="00C22425">
      <w:pPr>
        <w:shd w:val="clear" w:color="auto" w:fill="FFFFFF"/>
        <w:ind w:left="7" w:right="29" w:firstLine="720"/>
        <w:jc w:val="both"/>
      </w:pPr>
      <w:r w:rsidRPr="00C02CE2">
        <w:rPr>
          <w:b/>
          <w:bCs/>
          <w:color w:val="000000"/>
          <w:spacing w:val="2"/>
        </w:rPr>
        <w:t>По форме организации содержания и процесса педагоги</w:t>
      </w:r>
      <w:r w:rsidRPr="00C02CE2">
        <w:rPr>
          <w:b/>
          <w:bCs/>
          <w:color w:val="000000"/>
        </w:rPr>
        <w:t xml:space="preserve">ческой деятельности </w:t>
      </w:r>
      <w:r w:rsidRPr="00C02CE2">
        <w:rPr>
          <w:color w:val="000000"/>
        </w:rPr>
        <w:t>образовательные программы можно разде</w:t>
      </w:r>
      <w:r w:rsidRPr="00C02CE2">
        <w:rPr>
          <w:color w:val="000000"/>
          <w:spacing w:val="-6"/>
        </w:rPr>
        <w:t xml:space="preserve">лить </w:t>
      </w:r>
      <w:proofErr w:type="gramStart"/>
      <w:r w:rsidRPr="00C02CE2">
        <w:rPr>
          <w:color w:val="000000"/>
          <w:spacing w:val="-6"/>
        </w:rPr>
        <w:t>на</w:t>
      </w:r>
      <w:proofErr w:type="gramEnd"/>
      <w:r w:rsidRPr="00C02CE2">
        <w:rPr>
          <w:color w:val="000000"/>
          <w:spacing w:val="-6"/>
        </w:rPr>
        <w:t>: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 w:rsidRPr="00C02CE2">
        <w:rPr>
          <w:b/>
          <w:bCs/>
          <w:color w:val="000000"/>
          <w:spacing w:val="-2"/>
        </w:rPr>
        <w:t xml:space="preserve">Комплексные программы </w:t>
      </w:r>
      <w:r w:rsidRPr="00C02CE2">
        <w:rPr>
          <w:color w:val="000000"/>
          <w:spacing w:val="-2"/>
        </w:rPr>
        <w:t>- соединение отдельных областей,</w:t>
      </w:r>
      <w:r>
        <w:rPr>
          <w:color w:val="000000"/>
          <w:spacing w:val="-2"/>
        </w:rPr>
        <w:t xml:space="preserve"> </w:t>
      </w:r>
      <w:r w:rsidRPr="00C02CE2">
        <w:rPr>
          <w:color w:val="000000"/>
          <w:spacing w:val="-3"/>
        </w:rPr>
        <w:t>направлений, видов деятельности, процессов в целое. Это - програм</w:t>
      </w:r>
      <w:r w:rsidRPr="00C02CE2">
        <w:rPr>
          <w:color w:val="000000"/>
          <w:spacing w:val="-2"/>
        </w:rPr>
        <w:t>мы школ с многоступенчатым обучением и набором разных предме</w:t>
      </w:r>
      <w:r w:rsidRPr="00C02CE2">
        <w:rPr>
          <w:color w:val="000000"/>
          <w:spacing w:val="-3"/>
        </w:rPr>
        <w:t>тов, форм организации деятельности, видов педагогических техноло</w:t>
      </w:r>
      <w:r w:rsidRPr="00C02CE2">
        <w:rPr>
          <w:color w:val="000000"/>
          <w:spacing w:val="13"/>
        </w:rPr>
        <w:t>гий, методик и пр.; студии с разносторонней подготовкой к</w:t>
      </w:r>
      <w:r>
        <w:rPr>
          <w:color w:val="000000"/>
          <w:spacing w:val="13"/>
        </w:rPr>
        <w:t xml:space="preserve"> </w:t>
      </w:r>
      <w:r w:rsidRPr="00C02CE2">
        <w:rPr>
          <w:color w:val="000000"/>
        </w:rPr>
        <w:t>деятельности или профессии; программы работы педагогов по разным образовательным направлениям, но объединенных одной кон</w:t>
      </w:r>
      <w:r w:rsidRPr="00C02CE2">
        <w:rPr>
          <w:color w:val="000000"/>
          <w:spacing w:val="-2"/>
        </w:rPr>
        <w:t>цепцией, едиными принципами подхода к содержанию, организации,</w:t>
      </w:r>
      <w:r>
        <w:rPr>
          <w:color w:val="000000"/>
          <w:spacing w:val="-2"/>
        </w:rPr>
        <w:t xml:space="preserve"> </w:t>
      </w:r>
      <w:r w:rsidRPr="00C02CE2">
        <w:rPr>
          <w:color w:val="000000"/>
          <w:spacing w:val="-2"/>
        </w:rPr>
        <w:t>результатам педагогической деятельности.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 w:rsidRPr="00C02CE2">
        <w:rPr>
          <w:b/>
          <w:bCs/>
          <w:color w:val="000000"/>
          <w:spacing w:val="-2"/>
        </w:rPr>
        <w:t xml:space="preserve">Интегрированные программы </w:t>
      </w:r>
      <w:r w:rsidRPr="00C02CE2">
        <w:rPr>
          <w:color w:val="000000"/>
          <w:spacing w:val="-2"/>
        </w:rPr>
        <w:t>объединяют в целое несколь</w:t>
      </w:r>
      <w:r w:rsidRPr="00C02CE2">
        <w:rPr>
          <w:color w:val="000000"/>
          <w:spacing w:val="-1"/>
        </w:rPr>
        <w:t>ко самостоятельных программ на основе единства целей и задач.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firstLine="281"/>
        <w:jc w:val="both"/>
        <w:rPr>
          <w:color w:val="000000"/>
        </w:rPr>
      </w:pPr>
      <w:r w:rsidRPr="00C02CE2">
        <w:rPr>
          <w:color w:val="000000"/>
        </w:rPr>
        <w:t xml:space="preserve">Модульные </w:t>
      </w:r>
      <w:r w:rsidRPr="00C02CE2">
        <w:rPr>
          <w:b/>
          <w:bCs/>
          <w:color w:val="000000"/>
        </w:rPr>
        <w:t xml:space="preserve">программы </w:t>
      </w:r>
      <w:r w:rsidRPr="00C02CE2">
        <w:rPr>
          <w:color w:val="000000"/>
        </w:rPr>
        <w:t>составлены из самостоятельных, ус</w:t>
      </w:r>
      <w:r w:rsidRPr="00C02CE2">
        <w:rPr>
          <w:color w:val="000000"/>
          <w:spacing w:val="-2"/>
        </w:rPr>
        <w:t>тойчивых, целостных блоков. Образовательный процесс всегда мож</w:t>
      </w:r>
      <w:r w:rsidRPr="00C02CE2">
        <w:rPr>
          <w:color w:val="000000"/>
        </w:rPr>
        <w:t>но разделить на отдельные модули, выбрав основание для этого, а</w:t>
      </w:r>
      <w:r>
        <w:rPr>
          <w:color w:val="000000"/>
        </w:rPr>
        <w:t xml:space="preserve"> </w:t>
      </w:r>
      <w:r w:rsidRPr="00C02CE2">
        <w:rPr>
          <w:color w:val="000000"/>
          <w:spacing w:val="3"/>
        </w:rPr>
        <w:t>затем по карте-схеме компоновать модули в зависимости от цели</w:t>
      </w:r>
      <w:r>
        <w:rPr>
          <w:color w:val="000000"/>
          <w:spacing w:val="3"/>
        </w:rPr>
        <w:t xml:space="preserve"> </w:t>
      </w:r>
      <w:r w:rsidRPr="00C02CE2">
        <w:rPr>
          <w:color w:val="000000"/>
          <w:spacing w:val="-3"/>
        </w:rPr>
        <w:t>исследования. Чем крупнее образовательное учреждение, чем слож</w:t>
      </w:r>
      <w:r w:rsidRPr="00C02CE2">
        <w:rPr>
          <w:color w:val="000000"/>
          <w:spacing w:val="-2"/>
        </w:rPr>
        <w:t>нее его внутренняя организация, тем больше выделяется модулей и</w:t>
      </w:r>
      <w:r>
        <w:rPr>
          <w:color w:val="000000"/>
          <w:spacing w:val="-2"/>
        </w:rPr>
        <w:t xml:space="preserve"> </w:t>
      </w:r>
      <w:r w:rsidRPr="00C02CE2">
        <w:rPr>
          <w:color w:val="000000"/>
        </w:rPr>
        <w:t>больше взаимосвязей устанавливается между ними.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firstLine="281"/>
        <w:jc w:val="both"/>
        <w:rPr>
          <w:color w:val="000000"/>
        </w:rPr>
      </w:pPr>
      <w:r w:rsidRPr="00C02CE2">
        <w:rPr>
          <w:b/>
          <w:bCs/>
          <w:color w:val="000000"/>
          <w:spacing w:val="-3"/>
        </w:rPr>
        <w:t xml:space="preserve">Сквозные программы </w:t>
      </w:r>
      <w:r w:rsidRPr="00C02CE2">
        <w:rPr>
          <w:color w:val="000000"/>
          <w:spacing w:val="-3"/>
        </w:rPr>
        <w:t>- соизмерение материала с учетом воз</w:t>
      </w:r>
      <w:r w:rsidRPr="00C02CE2">
        <w:rPr>
          <w:color w:val="000000"/>
          <w:spacing w:val="-2"/>
        </w:rPr>
        <w:t xml:space="preserve">растных особенностей детей, их численности </w:t>
      </w:r>
      <w:r w:rsidRPr="00C02CE2">
        <w:rPr>
          <w:i/>
          <w:iCs/>
          <w:color w:val="000000"/>
          <w:spacing w:val="-2"/>
        </w:rPr>
        <w:t xml:space="preserve">в </w:t>
      </w:r>
      <w:r w:rsidRPr="00C02CE2">
        <w:rPr>
          <w:color w:val="000000"/>
          <w:spacing w:val="-2"/>
        </w:rPr>
        <w:t>группе, оценки физи</w:t>
      </w:r>
      <w:r w:rsidRPr="00C02CE2">
        <w:rPr>
          <w:color w:val="000000"/>
          <w:spacing w:val="1"/>
        </w:rPr>
        <w:t xml:space="preserve">ческого состояния и </w:t>
      </w:r>
      <w:proofErr w:type="spellStart"/>
      <w:r w:rsidRPr="00C02CE2">
        <w:rPr>
          <w:color w:val="000000"/>
          <w:spacing w:val="1"/>
        </w:rPr>
        <w:t>приобщенности</w:t>
      </w:r>
      <w:proofErr w:type="spellEnd"/>
      <w:r w:rsidRPr="00C02CE2">
        <w:rPr>
          <w:color w:val="000000"/>
          <w:spacing w:val="1"/>
        </w:rPr>
        <w:t xml:space="preserve"> к нескольким программам.</w:t>
      </w:r>
    </w:p>
    <w:p w:rsidR="00C22425" w:rsidRPr="00C02CE2" w:rsidRDefault="00C22425" w:rsidP="00C22425">
      <w:pPr>
        <w:shd w:val="clear" w:color="auto" w:fill="FFFFFF"/>
        <w:ind w:left="7" w:right="22" w:firstLine="720"/>
        <w:jc w:val="both"/>
      </w:pPr>
      <w:r w:rsidRPr="00C02CE2">
        <w:rPr>
          <w:color w:val="000000"/>
          <w:spacing w:val="-1"/>
        </w:rPr>
        <w:t>Приведенные классификации образовательных программ не ис</w:t>
      </w:r>
      <w:r w:rsidRPr="00C02CE2">
        <w:rPr>
          <w:color w:val="000000"/>
          <w:spacing w:val="1"/>
        </w:rPr>
        <w:t xml:space="preserve">черпывают возможного разнообразия </w:t>
      </w:r>
      <w:r>
        <w:rPr>
          <w:color w:val="000000"/>
          <w:spacing w:val="1"/>
        </w:rPr>
        <w:t>в</w:t>
      </w:r>
      <w:r w:rsidRPr="00C02CE2">
        <w:rPr>
          <w:color w:val="000000"/>
          <w:spacing w:val="1"/>
        </w:rPr>
        <w:t xml:space="preserve"> системе дополнительного </w:t>
      </w:r>
      <w:r w:rsidRPr="00C02CE2">
        <w:rPr>
          <w:color w:val="000000"/>
          <w:spacing w:val="-2"/>
        </w:rPr>
        <w:t>образования, не отражают специфики содержания и организации пе</w:t>
      </w:r>
      <w:r w:rsidRPr="00C02CE2">
        <w:rPr>
          <w:color w:val="000000"/>
        </w:rPr>
        <w:t>дагогического процесса в дополнительном образовании детей.</w:t>
      </w:r>
    </w:p>
    <w:p w:rsidR="00C22425" w:rsidRPr="00C02CE2" w:rsidRDefault="00C22425" w:rsidP="00C22425">
      <w:pPr>
        <w:shd w:val="clear" w:color="auto" w:fill="FFFFFF"/>
        <w:spacing w:before="7"/>
        <w:ind w:left="22" w:right="22" w:firstLine="720"/>
        <w:jc w:val="both"/>
      </w:pPr>
      <w:r w:rsidRPr="00C02CE2">
        <w:rPr>
          <w:b/>
          <w:bCs/>
          <w:color w:val="000000"/>
          <w:spacing w:val="-4"/>
        </w:rPr>
        <w:t>По целевому обеспечению индивидуальных, частных потреб</w:t>
      </w:r>
      <w:r w:rsidRPr="00C02CE2">
        <w:rPr>
          <w:b/>
          <w:bCs/>
          <w:color w:val="000000"/>
        </w:rPr>
        <w:t xml:space="preserve">ностей творческого развития обучающегося </w:t>
      </w:r>
      <w:r w:rsidRPr="00C02CE2">
        <w:rPr>
          <w:color w:val="000000"/>
        </w:rPr>
        <w:t>программы допол</w:t>
      </w:r>
      <w:r w:rsidRPr="00C02CE2">
        <w:rPr>
          <w:color w:val="000000"/>
          <w:spacing w:val="-2"/>
        </w:rPr>
        <w:t xml:space="preserve">нительного образования делятся </w:t>
      </w:r>
      <w:proofErr w:type="gramStart"/>
      <w:r w:rsidRPr="00C02CE2">
        <w:rPr>
          <w:color w:val="000000"/>
          <w:spacing w:val="-2"/>
        </w:rPr>
        <w:t>на</w:t>
      </w:r>
      <w:proofErr w:type="gramEnd"/>
      <w:r w:rsidRPr="00C02CE2">
        <w:rPr>
          <w:color w:val="000000"/>
          <w:spacing w:val="-2"/>
        </w:rPr>
        <w:t>: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  <w:tab w:val="left" w:pos="3010"/>
        </w:tabs>
        <w:autoSpaceDE w:val="0"/>
        <w:autoSpaceDN w:val="0"/>
        <w:adjustRightInd w:val="0"/>
        <w:ind w:firstLine="720"/>
        <w:jc w:val="both"/>
      </w:pPr>
      <w:r w:rsidRPr="00C02CE2">
        <w:rPr>
          <w:b/>
          <w:bCs/>
          <w:color w:val="000000"/>
          <w:spacing w:val="-3"/>
        </w:rPr>
        <w:t xml:space="preserve">Познавательные программы </w:t>
      </w:r>
      <w:r w:rsidRPr="00C02CE2">
        <w:rPr>
          <w:color w:val="000000"/>
          <w:spacing w:val="-3"/>
        </w:rPr>
        <w:t>направлены на углубление знаний по изучаемой дисциплине, развивают интеллектуальные способ</w:t>
      </w:r>
      <w:r w:rsidRPr="00C02CE2">
        <w:rPr>
          <w:color w:val="000000"/>
          <w:spacing w:val="3"/>
        </w:rPr>
        <w:t>ности, мотивы деятельности детей, расширяют кругозор в рамках</w:t>
      </w:r>
      <w:r>
        <w:rPr>
          <w:color w:val="000000"/>
          <w:spacing w:val="3"/>
        </w:rPr>
        <w:t xml:space="preserve"> </w:t>
      </w:r>
      <w:r w:rsidRPr="00C02CE2">
        <w:rPr>
          <w:color w:val="000000"/>
          <w:spacing w:val="-2"/>
        </w:rPr>
        <w:t>общеобразовательной школы. Цель познава</w:t>
      </w:r>
      <w:r>
        <w:rPr>
          <w:color w:val="000000"/>
          <w:spacing w:val="-2"/>
        </w:rPr>
        <w:t>т</w:t>
      </w:r>
      <w:r w:rsidRPr="00C02CE2">
        <w:rPr>
          <w:color w:val="000000"/>
          <w:spacing w:val="-2"/>
        </w:rPr>
        <w:t>ельных программ - зна</w:t>
      </w:r>
      <w:r w:rsidRPr="00C02CE2">
        <w:rPr>
          <w:color w:val="000000"/>
          <w:spacing w:val="3"/>
        </w:rPr>
        <w:t>комство, расширение и углубление знаний учащихся в отдельной</w:t>
      </w:r>
      <w:r>
        <w:rPr>
          <w:color w:val="000000"/>
          <w:spacing w:val="3"/>
        </w:rPr>
        <w:t xml:space="preserve"> </w:t>
      </w:r>
      <w:r w:rsidRPr="00C02CE2">
        <w:rPr>
          <w:color w:val="000000"/>
        </w:rPr>
        <w:t>области науки, искусства, культуры. По всем направлениям работы</w:t>
      </w:r>
      <w:r>
        <w:rPr>
          <w:color w:val="000000"/>
        </w:rPr>
        <w:t xml:space="preserve"> </w:t>
      </w:r>
      <w:r w:rsidRPr="00C02CE2">
        <w:rPr>
          <w:color w:val="000000"/>
          <w:spacing w:val="-1"/>
        </w:rPr>
        <w:t>приоритет отдается поиску наиболее адекватных индивидуальности</w:t>
      </w:r>
      <w:r>
        <w:rPr>
          <w:color w:val="000000"/>
          <w:spacing w:val="-1"/>
        </w:rPr>
        <w:t xml:space="preserve"> </w:t>
      </w:r>
      <w:r w:rsidRPr="00C02CE2">
        <w:rPr>
          <w:color w:val="000000"/>
          <w:spacing w:val="3"/>
        </w:rPr>
        <w:t>ребенка форм освоения учебного материала, сочетающих в себе</w:t>
      </w:r>
      <w:r>
        <w:rPr>
          <w:color w:val="000000"/>
          <w:spacing w:val="3"/>
        </w:rPr>
        <w:t xml:space="preserve"> </w:t>
      </w:r>
      <w:r w:rsidRPr="00C02CE2">
        <w:rPr>
          <w:color w:val="000000"/>
          <w:spacing w:val="2"/>
        </w:rPr>
        <w:t>эстетические, психологические, ценностные, эвристические и дру</w:t>
      </w:r>
      <w:r w:rsidRPr="00C02CE2">
        <w:rPr>
          <w:color w:val="000000"/>
          <w:spacing w:val="1"/>
        </w:rPr>
        <w:t>гие аспекты. Важно диагностировать динамику развития интеллек</w:t>
      </w:r>
      <w:r w:rsidRPr="00C02CE2">
        <w:rPr>
          <w:color w:val="000000"/>
          <w:spacing w:val="4"/>
        </w:rPr>
        <w:t>та, способности к поиску знания, постановки и решения проблем,</w:t>
      </w:r>
      <w:r w:rsidRPr="00C02CE2">
        <w:rPr>
          <w:color w:val="000000"/>
          <w:spacing w:val="4"/>
        </w:rPr>
        <w:br/>
      </w:r>
      <w:r w:rsidRPr="00C02CE2">
        <w:rPr>
          <w:color w:val="000000"/>
          <w:spacing w:val="2"/>
        </w:rPr>
        <w:t>рефлексии и такие черты характера, как гибкость, терпение, толе</w:t>
      </w:r>
      <w:r w:rsidRPr="00C02CE2">
        <w:rPr>
          <w:color w:val="000000"/>
          <w:spacing w:val="1"/>
        </w:rPr>
        <w:t>рантность, восприимчивость к другим, готовность к риску, адаптивность, последовательность в нахождении выхода и достижении ко</w:t>
      </w:r>
      <w:r w:rsidRPr="00C02CE2">
        <w:rPr>
          <w:color w:val="000000"/>
          <w:spacing w:val="-2"/>
        </w:rPr>
        <w:t>нечного результата.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  <w:tab w:val="left" w:pos="3010"/>
        </w:tabs>
        <w:autoSpaceDE w:val="0"/>
        <w:autoSpaceDN w:val="0"/>
        <w:adjustRightInd w:val="0"/>
        <w:jc w:val="both"/>
      </w:pPr>
      <w:r w:rsidRPr="00C02CE2">
        <w:rPr>
          <w:b/>
          <w:bCs/>
          <w:color w:val="000000"/>
        </w:rPr>
        <w:t xml:space="preserve">Программы научно-исследовательской ориентации </w:t>
      </w:r>
      <w:r w:rsidRPr="00C02CE2">
        <w:rPr>
          <w:color w:val="000000"/>
        </w:rPr>
        <w:t>наце</w:t>
      </w:r>
      <w:r w:rsidRPr="00C02CE2">
        <w:rPr>
          <w:color w:val="000000"/>
          <w:spacing w:val="-2"/>
        </w:rPr>
        <w:t>лены на выявление и последующее развитие склонности учащихся к</w:t>
      </w:r>
      <w:r>
        <w:rPr>
          <w:color w:val="000000"/>
          <w:spacing w:val="-2"/>
        </w:rPr>
        <w:t xml:space="preserve"> </w:t>
      </w:r>
      <w:r w:rsidRPr="00C02CE2">
        <w:rPr>
          <w:color w:val="000000"/>
          <w:spacing w:val="-1"/>
        </w:rPr>
        <w:t>научной деятельности, формирование необходимых навыков иссле</w:t>
      </w:r>
      <w:r w:rsidRPr="00C02CE2">
        <w:rPr>
          <w:color w:val="000000"/>
          <w:spacing w:val="-3"/>
        </w:rPr>
        <w:t>довательской работы и умения претворять свою идею в новый интел</w:t>
      </w:r>
      <w:r w:rsidRPr="00C02CE2">
        <w:rPr>
          <w:color w:val="000000"/>
          <w:spacing w:val="-2"/>
        </w:rPr>
        <w:t>лектуальный продукт. Эти программы позволяют выявить одаренных</w:t>
      </w:r>
      <w:r>
        <w:rPr>
          <w:color w:val="000000"/>
          <w:spacing w:val="-2"/>
        </w:rPr>
        <w:t xml:space="preserve"> </w:t>
      </w:r>
      <w:r w:rsidRPr="00C02CE2">
        <w:rPr>
          <w:color w:val="000000"/>
          <w:spacing w:val="-2"/>
        </w:rPr>
        <w:t>детей, помогают им адаптироваться в научно-исследовательской де</w:t>
      </w:r>
      <w:r w:rsidRPr="00C02CE2">
        <w:rPr>
          <w:color w:val="000000"/>
          <w:spacing w:val="-1"/>
        </w:rPr>
        <w:t>ятельности. Результат осуществления программ научно-исследова</w:t>
      </w:r>
      <w:r w:rsidRPr="00C02CE2">
        <w:rPr>
          <w:color w:val="000000"/>
        </w:rPr>
        <w:t>тельской ориентации фиксируется в виде доклада, научной статьи,</w:t>
      </w:r>
      <w:r>
        <w:rPr>
          <w:color w:val="000000"/>
        </w:rPr>
        <w:t xml:space="preserve"> </w:t>
      </w:r>
      <w:r w:rsidRPr="00C02CE2">
        <w:rPr>
          <w:color w:val="000000"/>
          <w:spacing w:val="-5"/>
        </w:rPr>
        <w:t>реферативной работы, законченного эксперимента с анализом и обоб</w:t>
      </w:r>
      <w:r>
        <w:rPr>
          <w:color w:val="000000"/>
          <w:spacing w:val="-5"/>
        </w:rPr>
        <w:t>щ</w:t>
      </w:r>
      <w:r w:rsidRPr="00C02CE2">
        <w:rPr>
          <w:color w:val="000000"/>
          <w:spacing w:val="-1"/>
        </w:rPr>
        <w:t>ением результатов и пр. Программы сложные, требуют подключе</w:t>
      </w:r>
      <w:r w:rsidRPr="00C02CE2">
        <w:rPr>
          <w:color w:val="000000"/>
          <w:spacing w:val="-2"/>
        </w:rPr>
        <w:t>ния дополнительных специалистов, предусматривают опытно-экспе</w:t>
      </w:r>
      <w:r w:rsidRPr="00C02CE2">
        <w:rPr>
          <w:color w:val="000000"/>
          <w:spacing w:val="1"/>
        </w:rPr>
        <w:t>риментальную работу, публикацию научных статей, рассчитаны на</w:t>
      </w:r>
      <w:r>
        <w:rPr>
          <w:color w:val="000000"/>
          <w:spacing w:val="1"/>
        </w:rPr>
        <w:t xml:space="preserve"> </w:t>
      </w:r>
      <w:r w:rsidRPr="00C02CE2">
        <w:rPr>
          <w:color w:val="000000"/>
          <w:spacing w:val="-1"/>
        </w:rPr>
        <w:t>одаренных детей с осознанными ориентирами.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94"/>
        <w:ind w:left="360" w:hanging="360"/>
        <w:rPr>
          <w:color w:val="000000"/>
        </w:rPr>
      </w:pPr>
      <w:r w:rsidRPr="00C02CE2">
        <w:rPr>
          <w:b/>
          <w:bCs/>
          <w:color w:val="000000"/>
          <w:spacing w:val="-1"/>
        </w:rPr>
        <w:t xml:space="preserve">Общеразвивающие образовательные программы </w:t>
      </w:r>
      <w:r w:rsidRPr="00C02CE2">
        <w:rPr>
          <w:color w:val="000000"/>
          <w:spacing w:val="-1"/>
        </w:rPr>
        <w:t>ориен</w:t>
      </w:r>
      <w:r w:rsidRPr="00C02CE2">
        <w:rPr>
          <w:color w:val="000000"/>
          <w:spacing w:val="-3"/>
        </w:rPr>
        <w:t>тированы на решение задач формирования общей культуры ребенка,</w:t>
      </w:r>
      <w:r>
        <w:rPr>
          <w:color w:val="000000"/>
          <w:spacing w:val="-3"/>
        </w:rPr>
        <w:t xml:space="preserve"> </w:t>
      </w:r>
      <w:r w:rsidRPr="00C02CE2">
        <w:rPr>
          <w:color w:val="000000"/>
          <w:spacing w:val="-4"/>
        </w:rPr>
        <w:t>расширение знаний о мире и о себе, формирование социального опы</w:t>
      </w:r>
      <w:r w:rsidRPr="00C02CE2">
        <w:rPr>
          <w:color w:val="000000"/>
        </w:rPr>
        <w:t xml:space="preserve">та, удовлетворение познавательного интереса, </w:t>
      </w:r>
      <w:r w:rsidRPr="00C02CE2">
        <w:rPr>
          <w:color w:val="000000"/>
        </w:rPr>
        <w:lastRenderedPageBreak/>
        <w:t>расширение инфор</w:t>
      </w:r>
      <w:r w:rsidRPr="00C02CE2">
        <w:rPr>
          <w:color w:val="000000"/>
          <w:spacing w:val="-4"/>
        </w:rPr>
        <w:t>мированности в отдельной образовательной области, обогащение на</w:t>
      </w:r>
      <w:r w:rsidRPr="00C02CE2">
        <w:rPr>
          <w:color w:val="000000"/>
          <w:spacing w:val="-3"/>
        </w:rPr>
        <w:t>выками общения и умениями совместной деятельности при освоении</w:t>
      </w:r>
      <w:r>
        <w:rPr>
          <w:color w:val="000000"/>
          <w:spacing w:val="-3"/>
        </w:rPr>
        <w:t xml:space="preserve"> </w:t>
      </w:r>
      <w:r w:rsidRPr="00C02CE2">
        <w:rPr>
          <w:color w:val="000000"/>
          <w:spacing w:val="-2"/>
        </w:rPr>
        <w:t>программы.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C02CE2">
        <w:rPr>
          <w:b/>
          <w:bCs/>
          <w:color w:val="000000"/>
          <w:spacing w:val="-2"/>
        </w:rPr>
        <w:t xml:space="preserve">Специализированные (профилированные) программы </w:t>
      </w:r>
      <w:r w:rsidRPr="00C02CE2">
        <w:rPr>
          <w:color w:val="000000"/>
          <w:spacing w:val="-2"/>
        </w:rPr>
        <w:t>направлены на раскрытие и развитие способностей, приобретение спе</w:t>
      </w:r>
      <w:r w:rsidRPr="00C02CE2">
        <w:rPr>
          <w:color w:val="000000"/>
          <w:spacing w:val="-3"/>
        </w:rPr>
        <w:t>циальных знаний и умений в избранном виде деятельности; ориенти</w:t>
      </w:r>
      <w:r w:rsidRPr="00C02CE2">
        <w:rPr>
          <w:color w:val="000000"/>
          <w:spacing w:val="3"/>
        </w:rPr>
        <w:t>руют на углубление компетентности в отдельной области знаний;</w:t>
      </w:r>
      <w:r>
        <w:rPr>
          <w:color w:val="000000"/>
          <w:spacing w:val="3"/>
        </w:rPr>
        <w:t xml:space="preserve"> </w:t>
      </w:r>
      <w:r w:rsidRPr="00C02CE2">
        <w:rPr>
          <w:color w:val="000000"/>
          <w:spacing w:val="-2"/>
        </w:rPr>
        <w:t xml:space="preserve">формирование трудовых навыков. Конечный результат </w:t>
      </w:r>
      <w:r>
        <w:rPr>
          <w:color w:val="000000"/>
          <w:spacing w:val="-2"/>
        </w:rPr>
        <w:t>–</w:t>
      </w:r>
      <w:r w:rsidRPr="00C02CE2">
        <w:rPr>
          <w:color w:val="000000"/>
          <w:spacing w:val="-2"/>
        </w:rPr>
        <w:t xml:space="preserve"> расширение</w:t>
      </w:r>
      <w:r>
        <w:rPr>
          <w:color w:val="000000"/>
          <w:spacing w:val="-2"/>
        </w:rPr>
        <w:t xml:space="preserve"> </w:t>
      </w:r>
      <w:r w:rsidRPr="00C02CE2">
        <w:rPr>
          <w:color w:val="000000"/>
          <w:spacing w:val="-1"/>
        </w:rPr>
        <w:t>базового компонента.</w:t>
      </w:r>
    </w:p>
    <w:p w:rsidR="00C22425" w:rsidRPr="00C02CE2" w:rsidRDefault="00C22425" w:rsidP="00C22425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C02CE2">
        <w:rPr>
          <w:b/>
          <w:bCs/>
          <w:color w:val="000000"/>
          <w:spacing w:val="-1"/>
        </w:rPr>
        <w:t xml:space="preserve">Профессионально-ориентированные программы </w:t>
      </w:r>
      <w:r w:rsidRPr="00C02CE2">
        <w:rPr>
          <w:color w:val="000000"/>
          <w:spacing w:val="-1"/>
        </w:rPr>
        <w:t>знакомят</w:t>
      </w:r>
      <w:r>
        <w:rPr>
          <w:color w:val="000000"/>
          <w:spacing w:val="-1"/>
        </w:rPr>
        <w:t xml:space="preserve"> </w:t>
      </w:r>
      <w:r w:rsidRPr="00C02CE2">
        <w:rPr>
          <w:color w:val="000000"/>
          <w:spacing w:val="-2"/>
        </w:rPr>
        <w:t>с профессиями, дают возможность получить основы профессиональ</w:t>
      </w:r>
      <w:r w:rsidRPr="00C02CE2">
        <w:rPr>
          <w:color w:val="000000"/>
          <w:spacing w:val="2"/>
        </w:rPr>
        <w:t>ных знаний и мастерства, достигнуть высоких показателей в пред</w:t>
      </w:r>
      <w:r w:rsidRPr="00C02CE2">
        <w:rPr>
          <w:color w:val="000000"/>
          <w:spacing w:val="1"/>
        </w:rPr>
        <w:t>метной или практической области, формируют умение видеть про</w:t>
      </w:r>
      <w:r w:rsidRPr="00C02CE2">
        <w:rPr>
          <w:color w:val="000000"/>
          <w:spacing w:val="2"/>
        </w:rPr>
        <w:t>блемы, формулировать задачи, искать средства решения; данные</w:t>
      </w:r>
      <w:r>
        <w:rPr>
          <w:color w:val="000000"/>
          <w:spacing w:val="2"/>
        </w:rPr>
        <w:t xml:space="preserve"> </w:t>
      </w:r>
      <w:r w:rsidRPr="00C02CE2">
        <w:rPr>
          <w:color w:val="000000"/>
          <w:spacing w:val="2"/>
        </w:rPr>
        <w:t>программы гарантируют   учащимся систему знаний, практических</w:t>
      </w:r>
      <w:r>
        <w:rPr>
          <w:color w:val="000000"/>
          <w:spacing w:val="2"/>
        </w:rPr>
        <w:t xml:space="preserve"> </w:t>
      </w:r>
      <w:r w:rsidRPr="00C02CE2">
        <w:rPr>
          <w:color w:val="000000"/>
          <w:spacing w:val="-1"/>
        </w:rPr>
        <w:t>умений и навыков.</w:t>
      </w:r>
    </w:p>
    <w:p w:rsidR="00C22425" w:rsidRDefault="00C22425" w:rsidP="00C22425">
      <w:pPr>
        <w:shd w:val="clear" w:color="auto" w:fill="FFFFFF"/>
        <w:ind w:left="14" w:right="14" w:firstLine="720"/>
        <w:jc w:val="both"/>
        <w:rPr>
          <w:color w:val="000000"/>
        </w:rPr>
      </w:pPr>
    </w:p>
    <w:p w:rsidR="00C22425" w:rsidRDefault="00C22425" w:rsidP="00C22425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Слово </w:t>
      </w:r>
      <w:r>
        <w:rPr>
          <w:rFonts w:ascii="Times New Roman" w:hAnsi="Times New Roman"/>
          <w:i/>
          <w:sz w:val="24"/>
        </w:rPr>
        <w:t>«программа</w:t>
      </w:r>
      <w:r>
        <w:rPr>
          <w:rFonts w:ascii="Times New Roman" w:hAnsi="Times New Roman"/>
          <w:b/>
          <w:i/>
          <w:sz w:val="24"/>
        </w:rPr>
        <w:t>»</w:t>
      </w:r>
      <w:r>
        <w:rPr>
          <w:rFonts w:ascii="Times New Roman" w:hAnsi="Times New Roman"/>
          <w:sz w:val="24"/>
        </w:rPr>
        <w:t xml:space="preserve"> происходит от греческого </w:t>
      </w:r>
      <w:r>
        <w:rPr>
          <w:rFonts w:ascii="Times New Roman" w:hAnsi="Times New Roman"/>
          <w:i/>
          <w:sz w:val="24"/>
        </w:rPr>
        <w:t>«</w:t>
      </w:r>
      <w:proofErr w:type="spellStart"/>
      <w:r>
        <w:rPr>
          <w:rFonts w:ascii="Times New Roman" w:hAnsi="Times New Roman"/>
          <w:i/>
          <w:sz w:val="24"/>
          <w:lang w:val="en-US"/>
        </w:rPr>
        <w:t>programma</w:t>
      </w:r>
      <w:proofErr w:type="spellEnd"/>
      <w:r>
        <w:rPr>
          <w:rFonts w:ascii="Times New Roman" w:hAnsi="Times New Roman"/>
          <w:i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что означает </w:t>
      </w:r>
      <w:r>
        <w:rPr>
          <w:rFonts w:ascii="Times New Roman" w:hAnsi="Times New Roman"/>
          <w:i/>
          <w:sz w:val="24"/>
        </w:rPr>
        <w:t>«распоряжение, объявление»</w:t>
      </w:r>
      <w:r>
        <w:rPr>
          <w:rFonts w:ascii="Times New Roman" w:hAnsi="Times New Roman"/>
          <w:sz w:val="24"/>
        </w:rPr>
        <w:t>. С точки зрения педагогического проектирования, программа - особый вид проекта (конструктивно-технологический, содержательно-организационный вид). Напомним, что слово «п</w:t>
      </w:r>
      <w:r>
        <w:rPr>
          <w:rFonts w:ascii="Times New Roman" w:hAnsi="Times New Roman"/>
          <w:i/>
          <w:sz w:val="24"/>
        </w:rPr>
        <w:t xml:space="preserve">роект» </w:t>
      </w:r>
      <w:r>
        <w:rPr>
          <w:rFonts w:ascii="Times New Roman" w:hAnsi="Times New Roman"/>
          <w:sz w:val="24"/>
        </w:rPr>
        <w:t xml:space="preserve">в переводе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латинского значит «брошенный вперед». В самом широком смысле, «проект» - представление о пути решения задачи, проблемы, пути усовершенствования, модернизации, развития. Исходя из этого, </w:t>
      </w:r>
      <w:r>
        <w:rPr>
          <w:rFonts w:ascii="Times New Roman" w:hAnsi="Times New Roman"/>
          <w:b/>
          <w:i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– содержательно-организационная модель какой-либо деятельности. Программа, положенная на бумагу, - это уже документ, представляющий содержательно-организационную модель деятельности. Иными словами – это документ, определяющий цели, участников, содержание, результаты деятельности, а также порядок ее реализации. </w:t>
      </w:r>
    </w:p>
    <w:p w:rsidR="00C22425" w:rsidRPr="00C32B1A" w:rsidRDefault="00C22425" w:rsidP="00C22425">
      <w:pPr>
        <w:ind w:firstLine="720"/>
      </w:pPr>
      <w:r w:rsidRPr="00C32B1A">
        <w:t>При разработке авторских программ необходимо исходить из следующих принципов: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 xml:space="preserve">принцип последовательности - содержательные задачи решаются методом усвоения материала «от простого к </w:t>
      </w:r>
      <w:proofErr w:type="gramStart"/>
      <w:r w:rsidRPr="00C32B1A">
        <w:t>сложному</w:t>
      </w:r>
      <w:proofErr w:type="gramEnd"/>
      <w:r w:rsidRPr="00C32B1A">
        <w:t>», в</w:t>
      </w:r>
      <w:r>
        <w:t xml:space="preserve"> </w:t>
      </w:r>
      <w:r w:rsidRPr="00C32B1A">
        <w:t>соответствии с возрастными познавательными возможностями ребенка;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научности - учебный курс должен основываться на</w:t>
      </w:r>
      <w:r>
        <w:t xml:space="preserve"> </w:t>
      </w:r>
      <w:r w:rsidRPr="00C32B1A">
        <w:t>научных трудах, первоисточниках, на достоверной и проверенной информации;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доступности заключается в простоте изложения и</w:t>
      </w:r>
      <w:r>
        <w:t xml:space="preserve"> </w:t>
      </w:r>
      <w:r w:rsidRPr="00C32B1A">
        <w:t>понимания материала;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наглядности предполагает использование широкого</w:t>
      </w:r>
      <w:r>
        <w:t xml:space="preserve"> </w:t>
      </w:r>
      <w:r w:rsidRPr="00C32B1A">
        <w:t>круга наглядных пособий, технических средств обучения, делающих</w:t>
      </w:r>
      <w:r>
        <w:t xml:space="preserve"> </w:t>
      </w:r>
      <w:r w:rsidRPr="00C32B1A">
        <w:t>учебно-воспитательный процесс более эффективным;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связи теории с практикой  выработка умений и навыков на основе знаний и представлений;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индивидуализации учитывает психологические особенности обучаемых и воспитываемых детей и подростков;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результативности обеспечивает соответствие целей</w:t>
      </w:r>
      <w:r>
        <w:t xml:space="preserve"> </w:t>
      </w:r>
      <w:r w:rsidRPr="00C32B1A">
        <w:t>образования и возможностей их</w:t>
      </w:r>
      <w:r>
        <w:t xml:space="preserve"> </w:t>
      </w:r>
      <w:r w:rsidRPr="00C32B1A">
        <w:t>достижения;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>принцип актуальности программ обеспечивает соответствие</w:t>
      </w:r>
      <w:r>
        <w:t xml:space="preserve"> </w:t>
      </w:r>
      <w:r w:rsidRPr="00C32B1A">
        <w:t>общественной и рыночной конъюнктуры;</w:t>
      </w:r>
    </w:p>
    <w:p w:rsidR="00C22425" w:rsidRPr="00C32B1A" w:rsidRDefault="00C22425" w:rsidP="00C2242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32B1A">
        <w:t xml:space="preserve">принцип </w:t>
      </w:r>
      <w:proofErr w:type="spellStart"/>
      <w:r w:rsidRPr="00C32B1A">
        <w:t>межпредметности</w:t>
      </w:r>
      <w:proofErr w:type="spellEnd"/>
      <w:r w:rsidRPr="00C32B1A">
        <w:t xml:space="preserve"> - связь с другими областями деятельности и знаний.</w:t>
      </w:r>
    </w:p>
    <w:p w:rsidR="00C22425" w:rsidRPr="00D01165" w:rsidRDefault="00C22425" w:rsidP="00C22425">
      <w:pPr>
        <w:shd w:val="clear" w:color="auto" w:fill="FFFFFF"/>
        <w:spacing w:before="7"/>
        <w:ind w:left="14" w:firstLine="706"/>
        <w:jc w:val="both"/>
      </w:pPr>
      <w:r w:rsidRPr="00D01165">
        <w:rPr>
          <w:color w:val="000000"/>
          <w:spacing w:val="5"/>
          <w:w w:val="108"/>
        </w:rPr>
        <w:t xml:space="preserve">Работа над образовательной </w:t>
      </w:r>
      <w:r w:rsidRPr="00D01165">
        <w:rPr>
          <w:color w:val="000000"/>
          <w:spacing w:val="4"/>
          <w:w w:val="108"/>
        </w:rPr>
        <w:t>программой детского объедине</w:t>
      </w:r>
      <w:r w:rsidRPr="00D01165">
        <w:rPr>
          <w:color w:val="000000"/>
          <w:spacing w:val="-4"/>
          <w:w w:val="108"/>
        </w:rPr>
        <w:t xml:space="preserve">ния - очень сложный и длительный </w:t>
      </w:r>
      <w:r w:rsidRPr="00D01165">
        <w:rPr>
          <w:color w:val="000000"/>
          <w:spacing w:val="6"/>
          <w:w w:val="108"/>
        </w:rPr>
        <w:t xml:space="preserve">процесс, который предполагает </w:t>
      </w:r>
      <w:r w:rsidRPr="00D01165">
        <w:rPr>
          <w:b/>
          <w:bCs/>
          <w:color w:val="000000"/>
          <w:spacing w:val="2"/>
          <w:w w:val="114"/>
        </w:rPr>
        <w:t>ряд последовательных дей</w:t>
      </w:r>
      <w:r w:rsidRPr="00D01165">
        <w:rPr>
          <w:b/>
          <w:bCs/>
          <w:color w:val="000000"/>
          <w:spacing w:val="-10"/>
          <w:w w:val="114"/>
        </w:rPr>
        <w:t>ствий: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7"/>
        <w:ind w:left="720"/>
        <w:jc w:val="both"/>
        <w:rPr>
          <w:bCs/>
          <w:color w:val="000000"/>
          <w:spacing w:val="-29"/>
          <w:w w:val="114"/>
        </w:rPr>
      </w:pPr>
      <w:r w:rsidRPr="00D01165">
        <w:rPr>
          <w:color w:val="000000"/>
          <w:spacing w:val="-4"/>
          <w:w w:val="108"/>
        </w:rPr>
        <w:t xml:space="preserve">Концептуальное осмысление </w:t>
      </w:r>
      <w:r w:rsidRPr="00D01165">
        <w:rPr>
          <w:color w:val="000000"/>
          <w:spacing w:val="10"/>
          <w:w w:val="108"/>
        </w:rPr>
        <w:t xml:space="preserve">педагогом собственного опыта </w:t>
      </w:r>
      <w:r w:rsidRPr="00D01165">
        <w:rPr>
          <w:color w:val="000000"/>
          <w:spacing w:val="1"/>
          <w:w w:val="108"/>
        </w:rPr>
        <w:t>(разработка ведущих идей, прин</w:t>
      </w:r>
      <w:r w:rsidRPr="00D01165">
        <w:rPr>
          <w:color w:val="000000"/>
          <w:spacing w:val="3"/>
          <w:w w:val="108"/>
        </w:rPr>
        <w:t xml:space="preserve">ципов, замысла, основных целей </w:t>
      </w:r>
      <w:r w:rsidRPr="00D01165">
        <w:rPr>
          <w:color w:val="000000"/>
          <w:spacing w:val="-3"/>
          <w:w w:val="108"/>
        </w:rPr>
        <w:t xml:space="preserve">и задач) и изучение существующих </w:t>
      </w:r>
      <w:r w:rsidRPr="00D01165">
        <w:rPr>
          <w:color w:val="000000"/>
          <w:spacing w:val="2"/>
          <w:w w:val="108"/>
        </w:rPr>
        <w:t xml:space="preserve">работ в данной области (типовых </w:t>
      </w:r>
      <w:r w:rsidRPr="00D01165">
        <w:rPr>
          <w:color w:val="000000"/>
          <w:spacing w:val="3"/>
          <w:w w:val="108"/>
        </w:rPr>
        <w:t>и авторских программ, практиче</w:t>
      </w:r>
      <w:r w:rsidRPr="00D01165">
        <w:rPr>
          <w:color w:val="000000"/>
          <w:spacing w:val="1"/>
          <w:w w:val="108"/>
        </w:rPr>
        <w:t>ской работы других педагогов).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pacing w:val="-17"/>
          <w:w w:val="108"/>
        </w:rPr>
      </w:pPr>
      <w:r w:rsidRPr="00D01165">
        <w:rPr>
          <w:color w:val="000000"/>
          <w:spacing w:val="-3"/>
          <w:w w:val="108"/>
        </w:rPr>
        <w:t>Обоснование и описание ме</w:t>
      </w:r>
      <w:r w:rsidRPr="00D01165">
        <w:rPr>
          <w:color w:val="000000"/>
          <w:spacing w:val="-1"/>
          <w:w w:val="108"/>
        </w:rPr>
        <w:t>тодики учебно-воспитательной ра</w:t>
      </w:r>
      <w:r w:rsidRPr="00D01165">
        <w:rPr>
          <w:color w:val="000000"/>
          <w:w w:val="108"/>
        </w:rPr>
        <w:t xml:space="preserve">боты (изучение </w:t>
      </w:r>
      <w:r w:rsidRPr="00D01165">
        <w:rPr>
          <w:color w:val="000000"/>
          <w:w w:val="108"/>
        </w:rPr>
        <w:lastRenderedPageBreak/>
        <w:t>психолого-педаго</w:t>
      </w:r>
      <w:r w:rsidRPr="00D01165">
        <w:rPr>
          <w:color w:val="000000"/>
          <w:spacing w:val="3"/>
          <w:w w:val="108"/>
        </w:rPr>
        <w:t xml:space="preserve">гической литературы, апробация </w:t>
      </w:r>
      <w:r w:rsidRPr="00D01165">
        <w:rPr>
          <w:color w:val="000000"/>
          <w:spacing w:val="-1"/>
          <w:w w:val="108"/>
        </w:rPr>
        <w:t>отдельных методик).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7"/>
        <w:ind w:left="720"/>
        <w:jc w:val="both"/>
        <w:rPr>
          <w:color w:val="000000"/>
          <w:spacing w:val="-13"/>
          <w:w w:val="108"/>
        </w:rPr>
      </w:pPr>
      <w:r w:rsidRPr="00D01165">
        <w:rPr>
          <w:color w:val="000000"/>
          <w:spacing w:val="5"/>
          <w:w w:val="108"/>
        </w:rPr>
        <w:t>Создание образа програм</w:t>
      </w:r>
      <w:r w:rsidRPr="00D01165">
        <w:rPr>
          <w:color w:val="000000"/>
          <w:spacing w:val="1"/>
          <w:w w:val="108"/>
        </w:rPr>
        <w:t>мы - формулирование темы, кон</w:t>
      </w:r>
      <w:r w:rsidRPr="00D01165">
        <w:rPr>
          <w:color w:val="000000"/>
          <w:spacing w:val="-1"/>
          <w:w w:val="108"/>
        </w:rPr>
        <w:t>струирование учебного и развива</w:t>
      </w:r>
      <w:r w:rsidRPr="00D01165">
        <w:rPr>
          <w:color w:val="000000"/>
          <w:spacing w:val="1"/>
          <w:w w:val="108"/>
        </w:rPr>
        <w:t xml:space="preserve">ющего содержания, определение </w:t>
      </w:r>
      <w:r w:rsidRPr="00D01165">
        <w:rPr>
          <w:color w:val="000000"/>
          <w:spacing w:val="5"/>
          <w:w w:val="108"/>
        </w:rPr>
        <w:t xml:space="preserve">разделов учебно-тематического </w:t>
      </w:r>
      <w:r w:rsidRPr="00D01165">
        <w:rPr>
          <w:color w:val="000000"/>
          <w:spacing w:val="-8"/>
          <w:w w:val="108"/>
        </w:rPr>
        <w:t>плана.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7"/>
        <w:ind w:left="720"/>
        <w:jc w:val="both"/>
        <w:rPr>
          <w:color w:val="000000"/>
          <w:spacing w:val="-10"/>
          <w:w w:val="108"/>
        </w:rPr>
      </w:pPr>
      <w:r w:rsidRPr="00D01165">
        <w:rPr>
          <w:color w:val="000000"/>
          <w:spacing w:val="-4"/>
          <w:w w:val="108"/>
        </w:rPr>
        <w:t>Оформление программы, пе</w:t>
      </w:r>
      <w:r w:rsidRPr="00D01165">
        <w:rPr>
          <w:color w:val="000000"/>
          <w:spacing w:val="-1"/>
          <w:w w:val="108"/>
        </w:rPr>
        <w:t>редача ее на обсуждение в Мето</w:t>
      </w:r>
      <w:r w:rsidRPr="00D01165">
        <w:rPr>
          <w:color w:val="000000"/>
          <w:spacing w:val="-3"/>
          <w:w w:val="108"/>
        </w:rPr>
        <w:t>дический совет учреждения допол</w:t>
      </w:r>
      <w:r w:rsidRPr="00D01165">
        <w:rPr>
          <w:color w:val="000000"/>
          <w:spacing w:val="1"/>
          <w:w w:val="108"/>
        </w:rPr>
        <w:t xml:space="preserve">нительного образования, а также </w:t>
      </w:r>
      <w:r w:rsidRPr="00D01165">
        <w:rPr>
          <w:color w:val="000000"/>
          <w:w w:val="108"/>
        </w:rPr>
        <w:t>на рецензирование в другие орга</w:t>
      </w:r>
      <w:r w:rsidRPr="00D01165">
        <w:rPr>
          <w:color w:val="000000"/>
          <w:spacing w:val="-2"/>
          <w:w w:val="108"/>
        </w:rPr>
        <w:t>низации.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pacing w:val="-16"/>
          <w:w w:val="108"/>
        </w:rPr>
      </w:pPr>
      <w:r w:rsidRPr="00D01165">
        <w:rPr>
          <w:color w:val="000000"/>
          <w:spacing w:val="-5"/>
          <w:w w:val="108"/>
        </w:rPr>
        <w:t>Утверждение программы сначала решением Методического (пе</w:t>
      </w:r>
      <w:r w:rsidRPr="00D01165">
        <w:rPr>
          <w:color w:val="000000"/>
          <w:spacing w:val="-3"/>
          <w:w w:val="108"/>
        </w:rPr>
        <w:t xml:space="preserve">дагогического) совета учреждения, </w:t>
      </w:r>
      <w:r w:rsidRPr="00D01165">
        <w:rPr>
          <w:color w:val="000000"/>
          <w:spacing w:val="1"/>
          <w:w w:val="108"/>
        </w:rPr>
        <w:t>а затем приказом директора.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7"/>
        <w:ind w:left="720"/>
        <w:jc w:val="both"/>
      </w:pPr>
      <w:r w:rsidRPr="00D01165">
        <w:rPr>
          <w:color w:val="000000"/>
          <w:spacing w:val="-3"/>
          <w:w w:val="108"/>
        </w:rPr>
        <w:t>Экспериментальная апроба</w:t>
      </w:r>
      <w:r w:rsidRPr="00D01165">
        <w:rPr>
          <w:color w:val="000000"/>
          <w:spacing w:val="4"/>
          <w:w w:val="108"/>
        </w:rPr>
        <w:t>ция программы (только для про</w:t>
      </w:r>
      <w:r w:rsidRPr="00D01165">
        <w:rPr>
          <w:color w:val="000000"/>
          <w:spacing w:val="-5"/>
          <w:w w:val="108"/>
        </w:rPr>
        <w:t xml:space="preserve">грамм, разработанных как «проект» </w:t>
      </w:r>
      <w:r w:rsidRPr="00D01165">
        <w:rPr>
          <w:color w:val="000000"/>
          <w:spacing w:val="-6"/>
          <w:w w:val="108"/>
        </w:rPr>
        <w:t>будущей образовательной деятель</w:t>
      </w:r>
      <w:r w:rsidRPr="00D01165">
        <w:rPr>
          <w:color w:val="000000"/>
          <w:w w:val="108"/>
        </w:rPr>
        <w:t>ности детского творческого объе</w:t>
      </w:r>
      <w:r w:rsidRPr="00D01165">
        <w:rPr>
          <w:color w:val="000000"/>
          <w:spacing w:val="-1"/>
          <w:w w:val="108"/>
        </w:rPr>
        <w:t>динения и утвержденных к экспериментальной апробации).</w:t>
      </w:r>
    </w:p>
    <w:p w:rsidR="00C22425" w:rsidRPr="00D01165" w:rsidRDefault="00C22425" w:rsidP="00C2242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720" w:right="14"/>
        <w:jc w:val="both"/>
      </w:pPr>
      <w:r w:rsidRPr="00D01165">
        <w:rPr>
          <w:color w:val="000000"/>
          <w:spacing w:val="-1"/>
          <w:w w:val="108"/>
        </w:rPr>
        <w:t>Корректировка (при необхо</w:t>
      </w:r>
      <w:r w:rsidRPr="00D01165">
        <w:rPr>
          <w:color w:val="000000"/>
          <w:spacing w:val="7"/>
          <w:w w:val="108"/>
        </w:rPr>
        <w:t xml:space="preserve">димости) содержания программы, представление программы </w:t>
      </w:r>
      <w:r w:rsidRPr="00D01165">
        <w:rPr>
          <w:color w:val="000000"/>
          <w:spacing w:val="5"/>
          <w:w w:val="108"/>
        </w:rPr>
        <w:t xml:space="preserve">к окончательному утверждению </w:t>
      </w:r>
      <w:r w:rsidRPr="00D01165">
        <w:rPr>
          <w:color w:val="000000"/>
          <w:spacing w:val="9"/>
          <w:w w:val="108"/>
        </w:rPr>
        <w:t xml:space="preserve">педагогическим Методическим </w:t>
      </w:r>
      <w:r w:rsidRPr="00D01165">
        <w:rPr>
          <w:color w:val="000000"/>
          <w:spacing w:val="-3"/>
          <w:w w:val="108"/>
        </w:rPr>
        <w:t>(педагогическим) советом и дирек</w:t>
      </w:r>
      <w:r w:rsidRPr="00D01165">
        <w:rPr>
          <w:color w:val="000000"/>
          <w:spacing w:val="-4"/>
          <w:w w:val="108"/>
        </w:rPr>
        <w:t>тором образовательного учрежде</w:t>
      </w:r>
      <w:r w:rsidRPr="00D01165">
        <w:rPr>
          <w:color w:val="000000"/>
          <w:spacing w:val="-11"/>
          <w:w w:val="108"/>
        </w:rPr>
        <w:t>ния.</w:t>
      </w:r>
    </w:p>
    <w:p w:rsidR="00974D88" w:rsidRDefault="00974D88" w:rsidP="00974D88">
      <w:pPr>
        <w:pStyle w:val="31"/>
        <w:numPr>
          <w:ilvl w:val="0"/>
          <w:numId w:val="4"/>
        </w:numPr>
      </w:pPr>
      <w:r>
        <w:t xml:space="preserve">В практике работы учреждений дополнительного образования используется великое множество различных </w:t>
      </w:r>
      <w:r>
        <w:rPr>
          <w:b/>
        </w:rPr>
        <w:t>форм учебных</w:t>
      </w:r>
      <w:r>
        <w:t xml:space="preserve"> занятий. Приведем примеры названий некоторых из них. </w:t>
      </w:r>
    </w:p>
    <w:tbl>
      <w:tblPr>
        <w:tblW w:w="0" w:type="auto"/>
        <w:jc w:val="center"/>
        <w:tblInd w:w="1008" w:type="dxa"/>
        <w:tblLayout w:type="fixed"/>
        <w:tblLook w:val="0000"/>
      </w:tblPr>
      <w:tblGrid>
        <w:gridCol w:w="3240"/>
        <w:gridCol w:w="3060"/>
        <w:gridCol w:w="2700"/>
      </w:tblGrid>
      <w:tr w:rsidR="00974D88" w:rsidTr="00161E13">
        <w:trPr>
          <w:jc w:val="center"/>
        </w:trPr>
        <w:tc>
          <w:tcPr>
            <w:tcW w:w="3240" w:type="dxa"/>
          </w:tcPr>
          <w:p w:rsidR="00974D88" w:rsidRDefault="00974D88" w:rsidP="00161E13">
            <w:pPr>
              <w:jc w:val="both"/>
            </w:pPr>
            <w:r>
              <w:t>Акция</w:t>
            </w:r>
          </w:p>
          <w:p w:rsidR="00974D88" w:rsidRDefault="00974D88" w:rsidP="00161E13">
            <w:pPr>
              <w:jc w:val="both"/>
            </w:pPr>
            <w:r>
              <w:t>Аукцион</w:t>
            </w:r>
          </w:p>
          <w:p w:rsidR="00974D88" w:rsidRDefault="00974D88" w:rsidP="00161E13">
            <w:pPr>
              <w:jc w:val="both"/>
            </w:pPr>
            <w:r>
              <w:t>Бенефис</w:t>
            </w:r>
          </w:p>
          <w:p w:rsidR="00974D88" w:rsidRDefault="00974D88" w:rsidP="00161E13">
            <w:pPr>
              <w:jc w:val="both"/>
            </w:pPr>
            <w:r>
              <w:t>Беседа</w:t>
            </w:r>
          </w:p>
          <w:p w:rsidR="00974D88" w:rsidRDefault="00974D88" w:rsidP="00161E13">
            <w:pPr>
              <w:jc w:val="both"/>
            </w:pPr>
            <w:r>
              <w:t>Беседа эвристическая</w:t>
            </w:r>
          </w:p>
          <w:p w:rsidR="00974D88" w:rsidRDefault="00974D88" w:rsidP="00161E13">
            <w:pPr>
              <w:ind w:left="180" w:hanging="180"/>
              <w:jc w:val="both"/>
            </w:pPr>
            <w:r>
              <w:t>Вернисаж</w:t>
            </w:r>
          </w:p>
          <w:p w:rsidR="00974D88" w:rsidRDefault="00974D88" w:rsidP="00161E13">
            <w:pPr>
              <w:ind w:left="180" w:hanging="180"/>
              <w:jc w:val="both"/>
            </w:pPr>
            <w:r>
              <w:t>Встреча с интересными людьми</w:t>
            </w:r>
          </w:p>
          <w:p w:rsidR="00974D88" w:rsidRDefault="00974D88" w:rsidP="00161E13">
            <w:pPr>
              <w:jc w:val="both"/>
            </w:pPr>
            <w:r>
              <w:t>Выставка</w:t>
            </w:r>
          </w:p>
          <w:p w:rsidR="00974D88" w:rsidRDefault="00974D88" w:rsidP="00161E13">
            <w:pPr>
              <w:jc w:val="both"/>
            </w:pPr>
            <w:r>
              <w:t>Галерея</w:t>
            </w:r>
          </w:p>
          <w:p w:rsidR="00974D88" w:rsidRDefault="00974D88" w:rsidP="00161E13">
            <w:pPr>
              <w:jc w:val="both"/>
            </w:pPr>
            <w:r>
              <w:t>Гостиная</w:t>
            </w:r>
          </w:p>
          <w:p w:rsidR="00974D88" w:rsidRDefault="00974D88" w:rsidP="00161E13">
            <w:pPr>
              <w:jc w:val="both"/>
            </w:pPr>
            <w:r>
              <w:t>Диспут</w:t>
            </w:r>
          </w:p>
          <w:p w:rsidR="00974D88" w:rsidRDefault="00974D88" w:rsidP="00161E13">
            <w:pPr>
              <w:jc w:val="both"/>
            </w:pPr>
            <w:r>
              <w:t>Защита проектов</w:t>
            </w:r>
          </w:p>
          <w:p w:rsidR="00974D88" w:rsidRDefault="00974D88" w:rsidP="00161E13">
            <w:pPr>
              <w:jc w:val="both"/>
            </w:pPr>
            <w:r>
              <w:t>Игра</w:t>
            </w:r>
          </w:p>
          <w:p w:rsidR="00974D88" w:rsidRDefault="00974D88" w:rsidP="00161E13">
            <w:pPr>
              <w:jc w:val="both"/>
            </w:pPr>
            <w:r>
              <w:t>Игра деловая</w:t>
            </w:r>
          </w:p>
          <w:p w:rsidR="00974D88" w:rsidRDefault="00974D88" w:rsidP="00161E13">
            <w:pPr>
              <w:jc w:val="both"/>
            </w:pPr>
            <w:r>
              <w:t>Игра-путешествие</w:t>
            </w:r>
          </w:p>
          <w:p w:rsidR="00974D88" w:rsidRDefault="00974D88" w:rsidP="00161E13">
            <w:pPr>
              <w:jc w:val="both"/>
            </w:pPr>
            <w:r>
              <w:t>Игра сюжетно-ролевая</w:t>
            </w:r>
          </w:p>
          <w:p w:rsidR="00974D88" w:rsidRDefault="00974D88" w:rsidP="00161E13">
            <w:pPr>
              <w:jc w:val="both"/>
            </w:pPr>
            <w:r>
              <w:t>Игровая программа</w:t>
            </w:r>
          </w:p>
          <w:p w:rsidR="00974D88" w:rsidRDefault="00974D88" w:rsidP="00161E13">
            <w:pPr>
              <w:jc w:val="both"/>
            </w:pPr>
            <w:r>
              <w:t>Класс-концерт</w:t>
            </w:r>
          </w:p>
          <w:p w:rsidR="00974D88" w:rsidRDefault="00974D88" w:rsidP="00161E13">
            <w:pPr>
              <w:jc w:val="both"/>
            </w:pPr>
            <w:r>
              <w:t>КВН</w:t>
            </w:r>
          </w:p>
          <w:p w:rsidR="00974D88" w:rsidRDefault="00974D88" w:rsidP="00161E13">
            <w:pPr>
              <w:jc w:val="both"/>
            </w:pPr>
            <w:r>
              <w:t>Конкурс</w:t>
            </w:r>
          </w:p>
          <w:p w:rsidR="00974D88" w:rsidRDefault="00974D88" w:rsidP="00161E13">
            <w:pPr>
              <w:jc w:val="both"/>
            </w:pPr>
            <w:r>
              <w:t>Конференция</w:t>
            </w:r>
          </w:p>
        </w:tc>
        <w:tc>
          <w:tcPr>
            <w:tcW w:w="3060" w:type="dxa"/>
          </w:tcPr>
          <w:p w:rsidR="00974D88" w:rsidRDefault="00974D88" w:rsidP="00161E13">
            <w:pPr>
              <w:jc w:val="both"/>
            </w:pPr>
            <w:r>
              <w:t>Концерт</w:t>
            </w:r>
          </w:p>
          <w:p w:rsidR="00974D88" w:rsidRDefault="00974D88" w:rsidP="00161E13">
            <w:pPr>
              <w:pStyle w:val="3"/>
            </w:pPr>
            <w:r>
              <w:t>Круглый стол</w:t>
            </w:r>
          </w:p>
          <w:p w:rsidR="00974D88" w:rsidRDefault="00974D88" w:rsidP="00161E13">
            <w:pPr>
              <w:jc w:val="both"/>
            </w:pPr>
            <w:r>
              <w:t>Круиз</w:t>
            </w:r>
          </w:p>
          <w:p w:rsidR="00974D88" w:rsidRDefault="00974D88" w:rsidP="00161E13">
            <w:pPr>
              <w:jc w:val="both"/>
            </w:pPr>
            <w:r>
              <w:t>Лабораторное занятие</w:t>
            </w:r>
          </w:p>
          <w:p w:rsidR="00974D88" w:rsidRDefault="00974D88" w:rsidP="00161E13">
            <w:pPr>
              <w:jc w:val="both"/>
            </w:pPr>
            <w:r>
              <w:t>Лекция</w:t>
            </w:r>
          </w:p>
          <w:p w:rsidR="00974D88" w:rsidRDefault="00974D88" w:rsidP="00161E13">
            <w:pPr>
              <w:jc w:val="both"/>
            </w:pPr>
            <w:r>
              <w:t>Мастер-класс</w:t>
            </w:r>
          </w:p>
          <w:p w:rsidR="00974D88" w:rsidRDefault="00974D88" w:rsidP="00161E13">
            <w:pPr>
              <w:jc w:val="both"/>
            </w:pPr>
            <w:r>
              <w:t>«Мозговой штурм»</w:t>
            </w:r>
          </w:p>
          <w:p w:rsidR="00974D88" w:rsidRDefault="00974D88" w:rsidP="00161E13">
            <w:pPr>
              <w:ind w:left="230" w:hanging="230"/>
              <w:jc w:val="both"/>
            </w:pPr>
            <w:r>
              <w:t>Наблюдение</w:t>
            </w:r>
          </w:p>
          <w:p w:rsidR="00974D88" w:rsidRDefault="00974D88" w:rsidP="00161E13">
            <w:pPr>
              <w:jc w:val="both"/>
            </w:pPr>
            <w:r>
              <w:t>Олимпиада</w:t>
            </w:r>
          </w:p>
          <w:p w:rsidR="00974D88" w:rsidRDefault="00974D88" w:rsidP="00161E13">
            <w:pPr>
              <w:jc w:val="both"/>
            </w:pPr>
            <w:r>
              <w:t>Открытое занятие</w:t>
            </w:r>
          </w:p>
          <w:p w:rsidR="00974D88" w:rsidRDefault="00974D88" w:rsidP="00161E13">
            <w:pPr>
              <w:jc w:val="both"/>
            </w:pPr>
            <w:r>
              <w:t>Посиделки</w:t>
            </w:r>
          </w:p>
          <w:p w:rsidR="00974D88" w:rsidRDefault="00974D88" w:rsidP="00161E13">
            <w:pPr>
              <w:jc w:val="both"/>
            </w:pPr>
            <w:r>
              <w:t>Поход</w:t>
            </w:r>
          </w:p>
          <w:p w:rsidR="00974D88" w:rsidRDefault="00974D88" w:rsidP="00161E13">
            <w:pPr>
              <w:jc w:val="both"/>
            </w:pPr>
            <w:r>
              <w:t>Праздник</w:t>
            </w:r>
          </w:p>
          <w:p w:rsidR="00974D88" w:rsidRDefault="00974D88" w:rsidP="00161E13">
            <w:pPr>
              <w:jc w:val="both"/>
            </w:pPr>
            <w:r>
              <w:t>Практическое занятие</w:t>
            </w:r>
          </w:p>
          <w:p w:rsidR="00974D88" w:rsidRDefault="00974D88" w:rsidP="00161E13">
            <w:pPr>
              <w:jc w:val="both"/>
            </w:pPr>
            <w:r>
              <w:t>Представление</w:t>
            </w:r>
          </w:p>
          <w:p w:rsidR="00974D88" w:rsidRDefault="00974D88" w:rsidP="00161E13">
            <w:pPr>
              <w:jc w:val="both"/>
            </w:pPr>
            <w:r>
              <w:t>Презентация</w:t>
            </w:r>
          </w:p>
          <w:p w:rsidR="00974D88" w:rsidRDefault="00974D88" w:rsidP="00161E13">
            <w:pPr>
              <w:ind w:left="410" w:hanging="410"/>
              <w:jc w:val="both"/>
            </w:pPr>
            <w:r>
              <w:t>Производственная бригада</w:t>
            </w:r>
          </w:p>
          <w:p w:rsidR="00974D88" w:rsidRDefault="00974D88" w:rsidP="00161E13">
            <w:pPr>
              <w:jc w:val="both"/>
            </w:pPr>
            <w:r>
              <w:t>Размышление</w:t>
            </w:r>
          </w:p>
          <w:p w:rsidR="00974D88" w:rsidRDefault="00974D88" w:rsidP="00161E13">
            <w:pPr>
              <w:jc w:val="both"/>
            </w:pPr>
            <w:r>
              <w:t>Рейд</w:t>
            </w:r>
          </w:p>
          <w:p w:rsidR="00974D88" w:rsidRDefault="00974D88" w:rsidP="00161E13">
            <w:pPr>
              <w:jc w:val="both"/>
            </w:pPr>
            <w:r>
              <w:t>Ринг</w:t>
            </w:r>
          </w:p>
          <w:p w:rsidR="00974D88" w:rsidRDefault="00974D88" w:rsidP="00161E13">
            <w:pPr>
              <w:jc w:val="both"/>
            </w:pPr>
            <w:r>
              <w:t>Салон</w:t>
            </w:r>
          </w:p>
        </w:tc>
        <w:tc>
          <w:tcPr>
            <w:tcW w:w="2700" w:type="dxa"/>
          </w:tcPr>
          <w:p w:rsidR="00974D88" w:rsidRDefault="00974D88" w:rsidP="00161E13">
            <w:pPr>
              <w:jc w:val="both"/>
            </w:pPr>
            <w:r>
              <w:t>Семинар</w:t>
            </w:r>
          </w:p>
          <w:p w:rsidR="00974D88" w:rsidRDefault="00974D88" w:rsidP="00161E13">
            <w:pPr>
              <w:jc w:val="both"/>
            </w:pPr>
            <w:r>
              <w:t>Смотрины</w:t>
            </w:r>
          </w:p>
          <w:p w:rsidR="00974D88" w:rsidRDefault="00974D88" w:rsidP="00161E13">
            <w:pPr>
              <w:jc w:val="both"/>
            </w:pPr>
            <w:r>
              <w:t>Соревнование</w:t>
            </w:r>
          </w:p>
          <w:p w:rsidR="00974D88" w:rsidRDefault="00974D88" w:rsidP="00161E13">
            <w:pPr>
              <w:jc w:val="both"/>
            </w:pPr>
            <w:r>
              <w:t>Спектакль</w:t>
            </w:r>
          </w:p>
          <w:p w:rsidR="00974D88" w:rsidRDefault="00974D88" w:rsidP="00161E13">
            <w:pPr>
              <w:jc w:val="both"/>
            </w:pPr>
            <w:r>
              <w:t>Студия</w:t>
            </w:r>
          </w:p>
          <w:p w:rsidR="00974D88" w:rsidRDefault="00974D88" w:rsidP="00161E13">
            <w:pPr>
              <w:jc w:val="both"/>
            </w:pPr>
            <w:r>
              <w:t>Творческая мастерская</w:t>
            </w:r>
          </w:p>
          <w:p w:rsidR="00974D88" w:rsidRDefault="00974D88" w:rsidP="00161E13">
            <w:pPr>
              <w:jc w:val="both"/>
            </w:pPr>
            <w:r>
              <w:t>Творческий отчет</w:t>
            </w:r>
          </w:p>
          <w:p w:rsidR="00974D88" w:rsidRDefault="00974D88" w:rsidP="00161E13">
            <w:pPr>
              <w:jc w:val="both"/>
            </w:pPr>
            <w:r>
              <w:t>Тренинг</w:t>
            </w:r>
          </w:p>
          <w:p w:rsidR="00974D88" w:rsidRDefault="00974D88" w:rsidP="00161E13">
            <w:pPr>
              <w:jc w:val="both"/>
            </w:pPr>
            <w:r>
              <w:t>Турнир</w:t>
            </w:r>
          </w:p>
          <w:p w:rsidR="00974D88" w:rsidRDefault="00974D88" w:rsidP="00161E13">
            <w:pPr>
              <w:jc w:val="both"/>
            </w:pPr>
            <w:r>
              <w:t>Фабрика</w:t>
            </w:r>
          </w:p>
          <w:p w:rsidR="00974D88" w:rsidRDefault="00974D88" w:rsidP="00161E13">
            <w:pPr>
              <w:jc w:val="both"/>
            </w:pPr>
            <w:r>
              <w:t xml:space="preserve">Фестиваль </w:t>
            </w:r>
          </w:p>
          <w:p w:rsidR="00974D88" w:rsidRDefault="00974D88" w:rsidP="00161E13">
            <w:pPr>
              <w:jc w:val="both"/>
            </w:pPr>
            <w:r>
              <w:t>Чемпионат</w:t>
            </w:r>
          </w:p>
          <w:p w:rsidR="00974D88" w:rsidRDefault="00974D88" w:rsidP="00161E13">
            <w:pPr>
              <w:jc w:val="both"/>
            </w:pPr>
            <w:r>
              <w:t>Шоу</w:t>
            </w:r>
          </w:p>
          <w:p w:rsidR="00974D88" w:rsidRDefault="00974D88" w:rsidP="00161E13">
            <w:pPr>
              <w:jc w:val="both"/>
            </w:pPr>
            <w:r>
              <w:t>Экзамен</w:t>
            </w:r>
          </w:p>
          <w:p w:rsidR="00974D88" w:rsidRDefault="00974D88" w:rsidP="00161E13">
            <w:pPr>
              <w:jc w:val="both"/>
            </w:pPr>
            <w:r>
              <w:t>Экскурсия</w:t>
            </w:r>
          </w:p>
          <w:p w:rsidR="00974D88" w:rsidRDefault="00974D88" w:rsidP="00161E13">
            <w:pPr>
              <w:jc w:val="both"/>
            </w:pPr>
            <w:r>
              <w:t>Экспедиция</w:t>
            </w:r>
          </w:p>
          <w:p w:rsidR="00974D88" w:rsidRDefault="00974D88" w:rsidP="00161E13">
            <w:pPr>
              <w:jc w:val="both"/>
            </w:pPr>
            <w:r>
              <w:t>Эксперимент</w:t>
            </w:r>
          </w:p>
          <w:p w:rsidR="00974D88" w:rsidRDefault="00974D88" w:rsidP="00161E13">
            <w:pPr>
              <w:jc w:val="both"/>
            </w:pPr>
            <w:r>
              <w:t>Эстафета</w:t>
            </w:r>
          </w:p>
          <w:p w:rsidR="00974D88" w:rsidRDefault="00974D88" w:rsidP="00161E13">
            <w:pPr>
              <w:jc w:val="both"/>
            </w:pPr>
            <w:r>
              <w:t>Ярмарка</w:t>
            </w:r>
          </w:p>
        </w:tc>
      </w:tr>
    </w:tbl>
    <w:p w:rsidR="00974D88" w:rsidRDefault="00974D88" w:rsidP="00974D88">
      <w:pPr>
        <w:pStyle w:val="a5"/>
        <w:numPr>
          <w:ilvl w:val="0"/>
          <w:numId w:val="4"/>
        </w:numPr>
      </w:pPr>
    </w:p>
    <w:p w:rsidR="00974D88" w:rsidRDefault="00974D88" w:rsidP="00974D88">
      <w:pPr>
        <w:pStyle w:val="a5"/>
        <w:numPr>
          <w:ilvl w:val="0"/>
          <w:numId w:val="4"/>
        </w:numPr>
      </w:pPr>
      <w:r>
        <w:t xml:space="preserve">2) Приведем примеры некоторых </w:t>
      </w:r>
      <w:r>
        <w:rPr>
          <w:b/>
        </w:rPr>
        <w:t>способов, приемов и методов</w:t>
      </w:r>
      <w:r>
        <w:t xml:space="preserve">, которые могут быть использованы педагогом в ходе образовательного процесса. </w:t>
      </w:r>
    </w:p>
    <w:p w:rsidR="00974D88" w:rsidRDefault="00974D88" w:rsidP="00974D88">
      <w:pPr>
        <w:pStyle w:val="2"/>
        <w:numPr>
          <w:ilvl w:val="0"/>
          <w:numId w:val="4"/>
        </w:numPr>
      </w:pPr>
      <w:proofErr w:type="gramStart"/>
      <w:r>
        <w:rPr>
          <w:u w:val="single"/>
        </w:rPr>
        <w:t>Способы, методы и приемы передачи детям знаний, умений и навыков</w:t>
      </w:r>
      <w:r>
        <w:t xml:space="preserve">: </w:t>
      </w:r>
      <w:proofErr w:type="spellStart"/>
      <w:r>
        <w:rPr>
          <w:i/>
        </w:rPr>
        <w:t>перцептивные</w:t>
      </w:r>
      <w:proofErr w:type="spellEnd"/>
      <w:r>
        <w:t xml:space="preserve"> методы (передача и восприятие информации посредством органов чувств); </w:t>
      </w:r>
      <w:r>
        <w:rPr>
          <w:i/>
        </w:rPr>
        <w:t>словесные</w:t>
      </w:r>
      <w:r>
        <w:t xml:space="preserve"> (лекция, рассказ и т.п.); </w:t>
      </w:r>
      <w:r>
        <w:rPr>
          <w:i/>
        </w:rPr>
        <w:t>наглядные; иллюстративно-демонстрационные; практические</w:t>
      </w:r>
      <w:r>
        <w:t xml:space="preserve"> (опыт, упражнения, выполнение трудовых заданий, операций, освоение технологий); </w:t>
      </w:r>
      <w:r>
        <w:rPr>
          <w:i/>
        </w:rPr>
        <w:t>логические</w:t>
      </w:r>
      <w:r>
        <w:t xml:space="preserve"> (организация логических операций – аналогия, анализ, индукция, дедукция); </w:t>
      </w:r>
      <w:r>
        <w:rPr>
          <w:i/>
        </w:rPr>
        <w:t>гностические</w:t>
      </w:r>
      <w:r>
        <w:t xml:space="preserve"> (организация мыслительных операций – проблемно-поисковые, самостоятельная работа, </w:t>
      </w:r>
      <w:r>
        <w:lastRenderedPageBreak/>
        <w:t>проблемные ситуации и пробы);</w:t>
      </w:r>
      <w:proofErr w:type="gramEnd"/>
      <w:r>
        <w:t xml:space="preserve"> </w:t>
      </w:r>
      <w:r>
        <w:rPr>
          <w:i/>
        </w:rPr>
        <w:t>методы исследования</w:t>
      </w:r>
      <w:r>
        <w:t xml:space="preserve"> (эксперимент, экспедиция, проблемный анализ и т.п.) и др.</w:t>
      </w:r>
    </w:p>
    <w:p w:rsidR="00974D88" w:rsidRDefault="00974D88" w:rsidP="00974D88">
      <w:pPr>
        <w:pStyle w:val="a7"/>
        <w:numPr>
          <w:ilvl w:val="0"/>
          <w:numId w:val="4"/>
        </w:numPr>
        <w:jc w:val="both"/>
      </w:pPr>
      <w:r w:rsidRPr="00974D88">
        <w:rPr>
          <w:u w:val="single"/>
        </w:rPr>
        <w:t>Способы, методы и приемы педагогического мониторинга</w:t>
      </w:r>
      <w:r>
        <w:t>: контрольные задания и тесты; диагностика личностного роста и продвижения; педагогический отзыв; журнал учета; отметка; шкала оценивания результатов и др.</w:t>
      </w:r>
    </w:p>
    <w:p w:rsidR="00974D88" w:rsidRDefault="00974D88" w:rsidP="00974D88">
      <w:pPr>
        <w:pStyle w:val="a7"/>
        <w:numPr>
          <w:ilvl w:val="0"/>
          <w:numId w:val="4"/>
        </w:numPr>
        <w:jc w:val="both"/>
      </w:pPr>
      <w:r w:rsidRPr="00974D88">
        <w:rPr>
          <w:u w:val="single"/>
        </w:rPr>
        <w:t>Способы, методы и приемы детского мониторинга</w:t>
      </w:r>
      <w:r>
        <w:t>: самооценка; ведение зачетных книжек; оформление маршрутный лист и др.</w:t>
      </w:r>
    </w:p>
    <w:p w:rsidR="00974D88" w:rsidRDefault="00974D88" w:rsidP="00974D88">
      <w:pPr>
        <w:pStyle w:val="4"/>
        <w:numPr>
          <w:ilvl w:val="0"/>
          <w:numId w:val="4"/>
        </w:numPr>
        <w:rPr>
          <w:b w:val="0"/>
        </w:rPr>
      </w:pPr>
      <w:r>
        <w:rPr>
          <w:b w:val="0"/>
          <w:bCs w:val="0"/>
        </w:rPr>
        <w:t>3)</w:t>
      </w:r>
      <w:r>
        <w:t xml:space="preserve"> Формы подведения итогов работы </w:t>
      </w:r>
      <w:r>
        <w:rPr>
          <w:b w:val="0"/>
        </w:rPr>
        <w:t xml:space="preserve">по теме, разделу тоже могут быть разные: выставка, концерт, открытое занятие, показ детских достижений (моделей, спектакля, работ и </w:t>
      </w:r>
      <w:proofErr w:type="spellStart"/>
      <w:r>
        <w:rPr>
          <w:b w:val="0"/>
        </w:rPr>
        <w:t>т</w:t>
      </w:r>
      <w:proofErr w:type="gramStart"/>
      <w:r>
        <w:rPr>
          <w:b w:val="0"/>
        </w:rPr>
        <w:t>.д</w:t>
      </w:r>
      <w:proofErr w:type="spellEnd"/>
      <w:proofErr w:type="gramEnd"/>
      <w:r>
        <w:rPr>
          <w:b w:val="0"/>
        </w:rPr>
        <w:t>), зачетная работа, взаимозачет, экзамен, тест, игра, рефлексия и др.</w:t>
      </w:r>
    </w:p>
    <w:p w:rsidR="00703EFF" w:rsidRDefault="00703EFF"/>
    <w:sectPr w:rsidR="00703EFF" w:rsidSect="0070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4C6216"/>
    <w:lvl w:ilvl="0">
      <w:numFmt w:val="bullet"/>
      <w:lvlText w:val="*"/>
      <w:lvlJc w:val="left"/>
    </w:lvl>
  </w:abstractNum>
  <w:abstractNum w:abstractNumId="1">
    <w:nsid w:val="2DE722F2"/>
    <w:multiLevelType w:val="hybridMultilevel"/>
    <w:tmpl w:val="CE3665CA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AD5E1C"/>
    <w:multiLevelType w:val="hybridMultilevel"/>
    <w:tmpl w:val="5036BC98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53221"/>
    <w:multiLevelType w:val="hybridMultilevel"/>
    <w:tmpl w:val="F3B2962E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25"/>
    <w:rsid w:val="00703EFF"/>
    <w:rsid w:val="007645C3"/>
    <w:rsid w:val="00974D88"/>
    <w:rsid w:val="00A92DD1"/>
    <w:rsid w:val="00C2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4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4D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242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242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4D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4D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974D88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74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74D88"/>
    <w:pPr>
      <w:ind w:left="180" w:hanging="18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74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74D8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74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2011-04-23T15:21:00Z</dcterms:created>
  <dcterms:modified xsi:type="dcterms:W3CDTF">2020-08-24T09:28:00Z</dcterms:modified>
</cp:coreProperties>
</file>